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E0FB" w14:textId="0B562AE7" w:rsidR="003C239D" w:rsidRDefault="008B5172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439F9553" wp14:editId="203BA596">
            <wp:simplePos x="0" y="0"/>
            <wp:positionH relativeFrom="margin">
              <wp:posOffset>4544695</wp:posOffset>
            </wp:positionH>
            <wp:positionV relativeFrom="margin">
              <wp:posOffset>-182880</wp:posOffset>
            </wp:positionV>
            <wp:extent cx="221869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N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C6" w:rsidRPr="005054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28E7A" wp14:editId="4386166D">
                <wp:simplePos x="0" y="0"/>
                <wp:positionH relativeFrom="margin">
                  <wp:posOffset>7393305</wp:posOffset>
                </wp:positionH>
                <wp:positionV relativeFrom="margin">
                  <wp:posOffset>69215</wp:posOffset>
                </wp:positionV>
                <wp:extent cx="4349115" cy="140462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0296" w14:textId="0D3040DF" w:rsidR="00CD5BC0" w:rsidRPr="00611378" w:rsidRDefault="00611378" w:rsidP="00CD5BC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11378">
                              <w:rPr>
                                <w:b/>
                                <w:sz w:val="48"/>
                                <w:szCs w:val="48"/>
                              </w:rPr>
                              <w:t>Strategic Plan</w:t>
                            </w:r>
                            <w:r w:rsidR="00B860C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At a Glance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628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15pt;margin-top:5.45pt;width:342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VlIAIAAB0EAAAOAAAAZHJzL2Uyb0RvYy54bWysU11v2yAUfZ+0/4B4X2xnTtdYcaouXaZJ&#10;3YfU7gdgjGM04DIgsbNf3wtO06h7m8YDAu7lcO65h9XNqBU5COclmJoWs5wSYTi00uxq+vNx++6a&#10;Eh+YaZkCI2p6FJ7erN++WQ22EnPoQbXCEQQxvhpsTfsQbJVlnvdCMz8DKwwGO3CaBdy6XdY6NiC6&#10;Vtk8z6+yAVxrHXDhPZ7eTUG6TvhdJ3j43nVeBKJqitxCml2amzhn6xWrdo7ZXvITDfYPLDSTBh89&#10;Q92xwMjeyb+gtOQOPHRhxkFn0HWSi1QDVlPkr6p56JkVqRYUx9uzTP7/wfJvhx+OyBZ7t6TEMI09&#10;ehRjIB9hJPMoz2B9hVkPFvPCiMeYmkr19h74L08MbHpmduLWORh6wVqkV8Sb2cXVCcdHkGb4Ci0+&#10;w/YBEtDYOR21QzUIomObjufWRCocD8v35bIoFpRwjBVlXl7NU/MyVj1ft86HzwI0iYuaOux9gmeH&#10;ex8iHVY9p8TXPCjZbqVSaeN2zUY5cmDok20aqYJXacqQoabLxXyRkA3E+8lCWgb0sZK6ptd5HJOz&#10;ohyfTJtSApNqWiMTZU76REkmccLYjJgYRWugPaJSDia/4v/CRQ/uDyUDerWm/veeOUGJ+mJQ7WVR&#10;ltHcaVMuPqA0xF1GmssIMxyhahoomZabkD5E0sHeYle2Mun1wuTEFT2YZDz9l2jyy33KevnV6ycA&#10;AAD//wMAUEsDBBQABgAIAAAAIQCTdN984QAAAAwBAAAPAAAAZHJzL2Rvd25yZXYueG1sTI/LTsMw&#10;EEX3SPyDNUjsqJO0VG0ap6qo2LBAoiDB0o0ncdT4IdtNw98zXdHdXM3RnTPVdjIDGzHE3lkB+SwD&#10;hrZxqredgK/P16cVsJikVXJwFgX8YoRtfX9XyVK5i/3A8ZA6RiU2llKATsmXnMdGo5Fx5jxa2rUu&#10;GJkoho6rIC9UbgZeZNmSG9lbuqClxxeNzelwNgK+je7VPrz/tGoY92/t7tlPwQvx+DDtNsASTukf&#10;hqs+qUNNTkd3tiqygXK+XMyJpSlbA7sSq8W6AHYUUMyLHHhd8dsn6j8AAAD//wMAUEsBAi0AFAAG&#10;AAgAAAAhALaDOJL+AAAA4QEAABMAAAAAAAAAAAAAAAAAAAAAAFtDb250ZW50X1R5cGVzXS54bWxQ&#10;SwECLQAUAAYACAAAACEAOP0h/9YAAACUAQAACwAAAAAAAAAAAAAAAAAvAQAAX3JlbHMvLnJlbHNQ&#10;SwECLQAUAAYACAAAACEA27WFZSACAAAdBAAADgAAAAAAAAAAAAAAAAAuAgAAZHJzL2Uyb0RvYy54&#10;bWxQSwECLQAUAAYACAAAACEAk3TffOEAAAAMAQAADwAAAAAAAAAAAAAAAAB6BAAAZHJzL2Rvd25y&#10;ZXYueG1sUEsFBgAAAAAEAAQA8wAAAIgFAAAAAA==&#10;" stroked="f">
                <v:textbox style="mso-fit-shape-to-text:t">
                  <w:txbxContent>
                    <w:p w14:paraId="591E0296" w14:textId="0D3040DF" w:rsidR="00CD5BC0" w:rsidRPr="00611378" w:rsidRDefault="00611378" w:rsidP="00CD5BC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11378">
                        <w:rPr>
                          <w:b/>
                          <w:sz w:val="48"/>
                          <w:szCs w:val="48"/>
                        </w:rPr>
                        <w:t>Strategic Plan</w:t>
                      </w:r>
                      <w:r w:rsidR="00B860C6">
                        <w:rPr>
                          <w:b/>
                          <w:sz w:val="48"/>
                          <w:szCs w:val="48"/>
                        </w:rPr>
                        <w:t xml:space="preserve"> – At a Glance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60C6" w:rsidRPr="00CD5BC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8BC439" wp14:editId="37177F80">
                <wp:simplePos x="0" y="0"/>
                <wp:positionH relativeFrom="margin">
                  <wp:posOffset>44632</wp:posOffset>
                </wp:positionH>
                <wp:positionV relativeFrom="margin">
                  <wp:posOffset>-326118</wp:posOffset>
                </wp:positionV>
                <wp:extent cx="2049780" cy="1127760"/>
                <wp:effectExtent l="0" t="0" r="762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89A6" w14:textId="77777777" w:rsidR="0050546A" w:rsidRPr="00FE04DD" w:rsidRDefault="0050546A" w:rsidP="005054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4DD">
                              <w:rPr>
                                <w:b/>
                                <w:sz w:val="24"/>
                                <w:szCs w:val="24"/>
                              </w:rPr>
                              <w:t>Purpose: To equip nurses to lead self, others and systems</w:t>
                            </w:r>
                          </w:p>
                          <w:p w14:paraId="3C9B9805" w14:textId="77777777" w:rsidR="0050546A" w:rsidRPr="00FE04DD" w:rsidRDefault="0050546A" w:rsidP="005054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04DD">
                              <w:rPr>
                                <w:b/>
                                <w:sz w:val="24"/>
                                <w:szCs w:val="24"/>
                              </w:rPr>
                              <w:t>Values: Integrity, Innovation, Inclusivity and Diversity</w:t>
                            </w:r>
                          </w:p>
                          <w:p w14:paraId="3823D52E" w14:textId="77777777" w:rsidR="0050546A" w:rsidRDefault="0050546A" w:rsidP="00505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8BC439" id="_x0000_s1027" type="#_x0000_t202" style="position:absolute;margin-left:3.5pt;margin-top:-25.7pt;width:161.4pt;height:8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YBIQIAACQ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oDyGaezR&#10;sxgC+QgDKaI8vfUlZj1ZzAsDHmObU6nePgD/6YmBbcfMXtw5B30nWIP0pvFmdnV1xPERpO6/QoPP&#10;sEOABDS0TkftUA2C6MjjdGlNpMLxsMhnq8USQxxj02mxWNyk5mWsfLlunQ+fBWgSFxV12PsEz44P&#10;PkQ6rHxJia95ULLZSaXSxu3rrXLkyNAnuzRSBW/SlCF9RVfzYp6QDcT7yUJaBvSxkrqiyzyO0VlR&#10;jk+mSSmBSTWukYkyZ32iJKM4YaiH1IkkXtSuhuaEgjkYbYvfDBcduN+U9GjZivpfB+YEJeqLQdFX&#10;09ksejxtZvNF7Ki7jtTXEWY4QlU0UDIutyH9iyiHgTtsTiuTbK9MzpTRiknN87eJXr/ep6zXz735&#10;AwAA//8DAFBLAwQUAAYACAAAACEASA3vmt0AAAAJAQAADwAAAGRycy9kb3ducmV2LnhtbEyP0U6D&#10;QBBF3038h82Y+GLapdiCRZZGTTS+tvYDBpgCkZ0l7LbQv3d80sfJvblzTr6bba8uNPrOsYHVMgJF&#10;XLm648bA8et98QTKB+Qae8dk4EoedsXtTY5Z7Sbe0+UQGiUj7DM00IYwZFr7qiWLfukGYslObrQY&#10;5BwbXY84ybjtdRxFibbYsXxocaC3lqrvw9kaOH1OD5vtVH6EY7pfJ6/YpaW7GnN/N788gwo0h78y&#10;/OILOhTCVLoz1171BlIxCQYWm9UalOSP8VZUSinGSQy6yPV/g+IHAAD//wMAUEsBAi0AFAAGAAgA&#10;AAAhALaDOJL+AAAA4QEAABMAAAAAAAAAAAAAAAAAAAAAAFtDb250ZW50X1R5cGVzXS54bWxQSwEC&#10;LQAUAAYACAAAACEAOP0h/9YAAACUAQAACwAAAAAAAAAAAAAAAAAvAQAAX3JlbHMvLnJlbHNQSwEC&#10;LQAUAAYACAAAACEAm0rGASECAAAkBAAADgAAAAAAAAAAAAAAAAAuAgAAZHJzL2Uyb0RvYy54bWxQ&#10;SwECLQAUAAYACAAAACEASA3vmt0AAAAJAQAADwAAAAAAAAAAAAAAAAB7BAAAZHJzL2Rvd25yZXYu&#10;eG1sUEsFBgAAAAAEAAQA8wAAAIUFAAAAAA==&#10;" stroked="f">
                <v:textbox>
                  <w:txbxContent>
                    <w:p w14:paraId="55C689A6" w14:textId="77777777" w:rsidR="0050546A" w:rsidRPr="00FE04DD" w:rsidRDefault="0050546A" w:rsidP="005054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E04DD">
                        <w:rPr>
                          <w:b/>
                          <w:sz w:val="24"/>
                          <w:szCs w:val="24"/>
                        </w:rPr>
                        <w:t>Purpose: To equip nurses to lead self, others and systems</w:t>
                      </w:r>
                    </w:p>
                    <w:p w14:paraId="3C9B9805" w14:textId="77777777" w:rsidR="0050546A" w:rsidRPr="00FE04DD" w:rsidRDefault="0050546A" w:rsidP="005054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E04DD">
                        <w:rPr>
                          <w:b/>
                          <w:sz w:val="24"/>
                          <w:szCs w:val="24"/>
                        </w:rPr>
                        <w:t>Values: Integrity, Innovation, Inclusivity and Diversity</w:t>
                      </w:r>
                    </w:p>
                    <w:p w14:paraId="3823D52E" w14:textId="77777777" w:rsidR="0050546A" w:rsidRDefault="0050546A" w:rsidP="0050546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E5EBEE" w14:textId="77777777" w:rsidR="0050546A" w:rsidRDefault="0050546A" w:rsidP="003C239D">
      <w:pPr>
        <w:jc w:val="both"/>
        <w:rPr>
          <w:sz w:val="24"/>
          <w:szCs w:val="24"/>
        </w:rPr>
      </w:pPr>
    </w:p>
    <w:p w14:paraId="1998CEC6" w14:textId="77777777" w:rsidR="008A6EE2" w:rsidRDefault="008A6EE2" w:rsidP="003C239D">
      <w:pPr>
        <w:jc w:val="both"/>
        <w:rPr>
          <w:sz w:val="24"/>
          <w:szCs w:val="24"/>
        </w:rPr>
      </w:pPr>
    </w:p>
    <w:p w14:paraId="16413615" w14:textId="0FE7A5BE" w:rsidR="00DA0AB1" w:rsidRPr="00DA0AB1" w:rsidRDefault="00B8574B" w:rsidP="00DA0AB1">
      <w:pPr>
        <w:jc w:val="both"/>
        <w:rPr>
          <w:sz w:val="24"/>
          <w:szCs w:val="24"/>
        </w:rPr>
      </w:pPr>
      <w:r w:rsidRPr="0050546A">
        <w:rPr>
          <w:sz w:val="24"/>
          <w:szCs w:val="24"/>
        </w:rPr>
        <w:t xml:space="preserve">The ACNL strategic plan is effective for </w:t>
      </w:r>
      <w:r w:rsidR="00924EC4">
        <w:rPr>
          <w:sz w:val="24"/>
          <w:szCs w:val="24"/>
        </w:rPr>
        <w:t>two</w:t>
      </w:r>
      <w:r w:rsidRPr="0050546A">
        <w:rPr>
          <w:sz w:val="24"/>
          <w:szCs w:val="24"/>
        </w:rPr>
        <w:t xml:space="preserve"> years (2021-20</w:t>
      </w:r>
      <w:r w:rsidR="00924EC4">
        <w:rPr>
          <w:sz w:val="24"/>
          <w:szCs w:val="24"/>
        </w:rPr>
        <w:t>23</w:t>
      </w:r>
      <w:r w:rsidRPr="0050546A">
        <w:rPr>
          <w:sz w:val="24"/>
          <w:szCs w:val="24"/>
        </w:rPr>
        <w:t>). The plan</w:t>
      </w:r>
      <w:r w:rsidR="0050546A" w:rsidRPr="0050546A">
        <w:rPr>
          <w:sz w:val="24"/>
          <w:szCs w:val="24"/>
        </w:rPr>
        <w:t>,</w:t>
      </w:r>
      <w:r w:rsidRPr="0050546A">
        <w:rPr>
          <w:sz w:val="24"/>
          <w:szCs w:val="24"/>
        </w:rPr>
        <w:t xml:space="preserve"> org</w:t>
      </w:r>
      <w:r w:rsidR="0050546A" w:rsidRPr="0050546A">
        <w:rPr>
          <w:sz w:val="24"/>
          <w:szCs w:val="24"/>
        </w:rPr>
        <w:t xml:space="preserve">anized </w:t>
      </w:r>
      <w:r w:rsidR="0050546A">
        <w:rPr>
          <w:sz w:val="24"/>
          <w:szCs w:val="24"/>
        </w:rPr>
        <w:t xml:space="preserve">by </w:t>
      </w:r>
      <w:r w:rsidR="0050546A" w:rsidRPr="0050546A">
        <w:rPr>
          <w:sz w:val="24"/>
          <w:szCs w:val="24"/>
        </w:rPr>
        <w:t>the strategic focus acronym LAMP, integrates ACNL’s purpose and values and includes the 2021 theme, Amplifying Our Impact. The table below provides an at-a-glance snapshot of st</w:t>
      </w:r>
      <w:r w:rsidR="0050546A">
        <w:rPr>
          <w:sz w:val="24"/>
          <w:szCs w:val="24"/>
        </w:rPr>
        <w:t xml:space="preserve">rategies, tactics, </w:t>
      </w:r>
      <w:r w:rsidR="008B5172">
        <w:rPr>
          <w:sz w:val="24"/>
          <w:szCs w:val="24"/>
        </w:rPr>
        <w:t xml:space="preserve">alignment, </w:t>
      </w:r>
      <w:r w:rsidR="00866BDF">
        <w:rPr>
          <w:sz w:val="24"/>
          <w:szCs w:val="24"/>
        </w:rPr>
        <w:t xml:space="preserve">measures, </w:t>
      </w:r>
      <w:r w:rsidR="0050546A" w:rsidRPr="0050546A">
        <w:rPr>
          <w:sz w:val="24"/>
          <w:szCs w:val="24"/>
        </w:rPr>
        <w:t>progress to date</w:t>
      </w:r>
      <w:r w:rsidR="008B5172">
        <w:rPr>
          <w:sz w:val="24"/>
          <w:szCs w:val="24"/>
        </w:rPr>
        <w:t xml:space="preserve"> and barriers/facilitators to success</w:t>
      </w:r>
      <w:r w:rsidR="0050546A" w:rsidRPr="0050546A">
        <w:rPr>
          <w:sz w:val="24"/>
          <w:szCs w:val="24"/>
        </w:rPr>
        <w:t>.</w:t>
      </w:r>
    </w:p>
    <w:tbl>
      <w:tblPr>
        <w:tblStyle w:val="TableGrid"/>
        <w:tblW w:w="18422" w:type="dxa"/>
        <w:tblLook w:val="04A0" w:firstRow="1" w:lastRow="0" w:firstColumn="1" w:lastColumn="0" w:noHBand="0" w:noVBand="1"/>
      </w:tblPr>
      <w:tblGrid>
        <w:gridCol w:w="2173"/>
        <w:gridCol w:w="3867"/>
        <w:gridCol w:w="1972"/>
        <w:gridCol w:w="2672"/>
        <w:gridCol w:w="1158"/>
        <w:gridCol w:w="2132"/>
        <w:gridCol w:w="2243"/>
        <w:gridCol w:w="2205"/>
      </w:tblGrid>
      <w:tr w:rsidR="00266FD0" w:rsidRPr="00DA0AB1" w14:paraId="4C51BB3F" w14:textId="612B9F19" w:rsidTr="00195322">
        <w:trPr>
          <w:tblHeader/>
        </w:trPr>
        <w:tc>
          <w:tcPr>
            <w:tcW w:w="2182" w:type="dxa"/>
            <w:shd w:val="clear" w:color="auto" w:fill="D9E2F3" w:themeFill="accent5" w:themeFillTint="33"/>
          </w:tcPr>
          <w:p w14:paraId="5EC4874A" w14:textId="77777777" w:rsidR="00266FD0" w:rsidRPr="00DA0AB1" w:rsidRDefault="00266FD0" w:rsidP="008D7867">
            <w:pPr>
              <w:jc w:val="center"/>
              <w:rPr>
                <w:b/>
                <w:sz w:val="24"/>
                <w:szCs w:val="24"/>
              </w:rPr>
            </w:pPr>
            <w:r w:rsidRPr="00DA0AB1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3933" w:type="dxa"/>
            <w:shd w:val="clear" w:color="auto" w:fill="D9E2F3" w:themeFill="accent5" w:themeFillTint="33"/>
          </w:tcPr>
          <w:p w14:paraId="3486FC8C" w14:textId="77777777" w:rsidR="00266FD0" w:rsidRPr="00DA0AB1" w:rsidRDefault="00266FD0" w:rsidP="008D7867">
            <w:pPr>
              <w:jc w:val="center"/>
              <w:rPr>
                <w:b/>
                <w:sz w:val="24"/>
                <w:szCs w:val="24"/>
              </w:rPr>
            </w:pPr>
            <w:r w:rsidRPr="00DA0AB1">
              <w:rPr>
                <w:b/>
                <w:sz w:val="24"/>
                <w:szCs w:val="24"/>
              </w:rPr>
              <w:t>Tactics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5CDE2B3B" w14:textId="34D6469E" w:rsidR="00266FD0" w:rsidRDefault="00266FD0" w:rsidP="0086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Alignment with Values - IIID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14:paraId="39935875" w14:textId="35ECEA1D" w:rsidR="00266FD0" w:rsidRPr="00DA0AB1" w:rsidRDefault="00266FD0" w:rsidP="0086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Alignment with Person, Committee, Team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14:paraId="64B552EC" w14:textId="77777777" w:rsidR="00266FD0" w:rsidRPr="00DA0AB1" w:rsidRDefault="00266FD0" w:rsidP="008D7867">
            <w:pPr>
              <w:jc w:val="center"/>
              <w:rPr>
                <w:b/>
                <w:sz w:val="24"/>
                <w:szCs w:val="24"/>
              </w:rPr>
            </w:pPr>
            <w:r w:rsidRPr="00DA0AB1">
              <w:rPr>
                <w:b/>
                <w:sz w:val="24"/>
                <w:szCs w:val="24"/>
              </w:rPr>
              <w:t>FY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14:paraId="1B3B2072" w14:textId="77777777" w:rsidR="00266FD0" w:rsidRPr="00DA0AB1" w:rsidRDefault="00266FD0" w:rsidP="008D7867">
            <w:pPr>
              <w:jc w:val="center"/>
              <w:rPr>
                <w:b/>
                <w:sz w:val="24"/>
                <w:szCs w:val="24"/>
              </w:rPr>
            </w:pPr>
            <w:r w:rsidRPr="00DA0AB1">
              <w:rPr>
                <w:b/>
                <w:sz w:val="24"/>
                <w:szCs w:val="24"/>
              </w:rPr>
              <w:t>Measure</w:t>
            </w:r>
          </w:p>
        </w:tc>
        <w:tc>
          <w:tcPr>
            <w:tcW w:w="2272" w:type="dxa"/>
            <w:shd w:val="clear" w:color="auto" w:fill="D9E2F3" w:themeFill="accent5" w:themeFillTint="33"/>
          </w:tcPr>
          <w:p w14:paraId="465880CB" w14:textId="77777777" w:rsidR="00266FD0" w:rsidRPr="00DA0AB1" w:rsidRDefault="00266FD0" w:rsidP="008D7867">
            <w:pPr>
              <w:jc w:val="center"/>
              <w:rPr>
                <w:b/>
                <w:sz w:val="24"/>
                <w:szCs w:val="24"/>
              </w:rPr>
            </w:pPr>
            <w:r w:rsidRPr="00DA0AB1">
              <w:rPr>
                <w:b/>
                <w:sz w:val="24"/>
                <w:szCs w:val="24"/>
              </w:rPr>
              <w:t>Progress – Quarterly Update</w:t>
            </w:r>
          </w:p>
        </w:tc>
        <w:tc>
          <w:tcPr>
            <w:tcW w:w="2205" w:type="dxa"/>
            <w:shd w:val="clear" w:color="auto" w:fill="D9E2F3" w:themeFill="accent5" w:themeFillTint="33"/>
          </w:tcPr>
          <w:p w14:paraId="61836373" w14:textId="7C5CF3F7" w:rsidR="00266FD0" w:rsidRPr="00DA0AB1" w:rsidRDefault="00266FD0" w:rsidP="008D7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Barriers/Facilitators to Success</w:t>
            </w:r>
          </w:p>
        </w:tc>
      </w:tr>
      <w:tr w:rsidR="00266FD0" w:rsidRPr="0050546A" w14:paraId="07DD58BD" w14:textId="088B2160" w:rsidTr="00266FD0">
        <w:tc>
          <w:tcPr>
            <w:tcW w:w="2182" w:type="dxa"/>
            <w:shd w:val="clear" w:color="auto" w:fill="D9E2F3" w:themeFill="accent5" w:themeFillTint="33"/>
          </w:tcPr>
          <w:p w14:paraId="33081597" w14:textId="77777777" w:rsidR="00266FD0" w:rsidRPr="003C239D" w:rsidRDefault="00266FD0" w:rsidP="00521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6"/>
            <w:shd w:val="clear" w:color="auto" w:fill="D9E2F3" w:themeFill="accent5" w:themeFillTint="33"/>
          </w:tcPr>
          <w:p w14:paraId="76892F02" w14:textId="522D6853" w:rsidR="00266FD0" w:rsidRPr="0050546A" w:rsidRDefault="00266FD0" w:rsidP="00521BFB">
            <w:pPr>
              <w:jc w:val="center"/>
              <w:rPr>
                <w:sz w:val="24"/>
                <w:szCs w:val="24"/>
              </w:rPr>
            </w:pPr>
            <w:r w:rsidRPr="003C239D">
              <w:rPr>
                <w:b/>
                <w:sz w:val="28"/>
                <w:szCs w:val="28"/>
              </w:rPr>
              <w:t>Strategic Initiative I: Leadership Development</w:t>
            </w:r>
          </w:p>
        </w:tc>
        <w:tc>
          <w:tcPr>
            <w:tcW w:w="2205" w:type="dxa"/>
            <w:shd w:val="clear" w:color="auto" w:fill="D9E2F3" w:themeFill="accent5" w:themeFillTint="33"/>
          </w:tcPr>
          <w:p w14:paraId="5C8C173F" w14:textId="77777777" w:rsidR="00266FD0" w:rsidRPr="003C239D" w:rsidRDefault="00266FD0" w:rsidP="00521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FD0" w:rsidRPr="0050546A" w14:paraId="39E76577" w14:textId="0564AEA5" w:rsidTr="00195322">
        <w:tc>
          <w:tcPr>
            <w:tcW w:w="2182" w:type="dxa"/>
            <w:vMerge w:val="restart"/>
          </w:tcPr>
          <w:p w14:paraId="51A20B9F" w14:textId="74578CC2" w:rsidR="00266FD0" w:rsidRPr="00924EC4" w:rsidRDefault="00266FD0" w:rsidP="00E43A8C">
            <w:r>
              <w:t xml:space="preserve">Leadership programming supports ACNL’s purpose to equip leaders to lead self, others and systems </w:t>
            </w:r>
          </w:p>
        </w:tc>
        <w:tc>
          <w:tcPr>
            <w:tcW w:w="3933" w:type="dxa"/>
          </w:tcPr>
          <w:p w14:paraId="50A4BF1B" w14:textId="77777777" w:rsidR="00266FD0" w:rsidRPr="00924EC4" w:rsidRDefault="00266FD0" w:rsidP="00A80DA8">
            <w:r>
              <w:t>Offer virtual Foundations</w:t>
            </w:r>
          </w:p>
        </w:tc>
        <w:tc>
          <w:tcPr>
            <w:tcW w:w="1800" w:type="dxa"/>
          </w:tcPr>
          <w:p w14:paraId="6C290E0E" w14:textId="78D7AF3E" w:rsidR="00266FD0" w:rsidRDefault="008D716C">
            <w:r>
              <w:t>Innovation</w:t>
            </w:r>
          </w:p>
        </w:tc>
        <w:tc>
          <w:tcPr>
            <w:tcW w:w="2700" w:type="dxa"/>
          </w:tcPr>
          <w:p w14:paraId="5B4461AC" w14:textId="6B7C4E6D" w:rsidR="00266FD0" w:rsidRDefault="002A1854">
            <w:r>
              <w:t xml:space="preserve">NLD Committee – Benson Yeung; </w:t>
            </w:r>
            <w:r w:rsidR="00BD7A4F">
              <w:t>Board Liaison – Michelle Goldbach</w:t>
            </w:r>
          </w:p>
        </w:tc>
        <w:tc>
          <w:tcPr>
            <w:tcW w:w="1170" w:type="dxa"/>
          </w:tcPr>
          <w:p w14:paraId="6963EEC8" w14:textId="77777777" w:rsidR="00266FD0" w:rsidRPr="00924EC4" w:rsidRDefault="00266FD0">
            <w:r>
              <w:t>Q2 FY21</w:t>
            </w:r>
          </w:p>
        </w:tc>
        <w:tc>
          <w:tcPr>
            <w:tcW w:w="2160" w:type="dxa"/>
          </w:tcPr>
          <w:p w14:paraId="39CC4CB1" w14:textId="77777777" w:rsidR="00266FD0" w:rsidRPr="00924EC4" w:rsidRDefault="00266FD0"/>
        </w:tc>
        <w:tc>
          <w:tcPr>
            <w:tcW w:w="2272" w:type="dxa"/>
          </w:tcPr>
          <w:p w14:paraId="6DA6FA90" w14:textId="77777777" w:rsidR="00266FD0" w:rsidRPr="00924EC4" w:rsidRDefault="00266FD0"/>
        </w:tc>
        <w:tc>
          <w:tcPr>
            <w:tcW w:w="2205" w:type="dxa"/>
          </w:tcPr>
          <w:p w14:paraId="028CB2DB" w14:textId="77777777" w:rsidR="00266FD0" w:rsidRPr="00924EC4" w:rsidRDefault="00266FD0"/>
        </w:tc>
      </w:tr>
      <w:tr w:rsidR="00266FD0" w:rsidRPr="0050546A" w14:paraId="48C79D77" w14:textId="6AB636E6" w:rsidTr="00195322">
        <w:tc>
          <w:tcPr>
            <w:tcW w:w="2182" w:type="dxa"/>
            <w:vMerge/>
          </w:tcPr>
          <w:p w14:paraId="7D2C6982" w14:textId="77777777" w:rsidR="00266FD0" w:rsidRDefault="00266FD0" w:rsidP="00924EC4"/>
        </w:tc>
        <w:tc>
          <w:tcPr>
            <w:tcW w:w="3933" w:type="dxa"/>
          </w:tcPr>
          <w:p w14:paraId="2BD893EB" w14:textId="77777777" w:rsidR="00266FD0" w:rsidRDefault="00266FD0">
            <w:r>
              <w:t>Offer in-person Foundations</w:t>
            </w:r>
          </w:p>
        </w:tc>
        <w:tc>
          <w:tcPr>
            <w:tcW w:w="1800" w:type="dxa"/>
          </w:tcPr>
          <w:p w14:paraId="561092C7" w14:textId="5FD42E46" w:rsidR="00266FD0" w:rsidRDefault="008D716C">
            <w:r>
              <w:t>Inclusivity</w:t>
            </w:r>
          </w:p>
        </w:tc>
        <w:tc>
          <w:tcPr>
            <w:tcW w:w="2700" w:type="dxa"/>
          </w:tcPr>
          <w:p w14:paraId="2EAF633B" w14:textId="7E0D0F4A" w:rsidR="00266FD0" w:rsidRDefault="00266FD0">
            <w:r>
              <w:t>Peggy Diller</w:t>
            </w:r>
          </w:p>
        </w:tc>
        <w:tc>
          <w:tcPr>
            <w:tcW w:w="1170" w:type="dxa"/>
          </w:tcPr>
          <w:p w14:paraId="197EA581" w14:textId="77777777" w:rsidR="00266FD0" w:rsidRPr="00924EC4" w:rsidRDefault="00266FD0">
            <w:r>
              <w:t>Q4 FY21</w:t>
            </w:r>
          </w:p>
        </w:tc>
        <w:tc>
          <w:tcPr>
            <w:tcW w:w="2160" w:type="dxa"/>
          </w:tcPr>
          <w:p w14:paraId="2A9FFBE3" w14:textId="77777777" w:rsidR="00266FD0" w:rsidRPr="00924EC4" w:rsidRDefault="00266FD0"/>
        </w:tc>
        <w:tc>
          <w:tcPr>
            <w:tcW w:w="2272" w:type="dxa"/>
          </w:tcPr>
          <w:p w14:paraId="568F0BE1" w14:textId="77777777" w:rsidR="00266FD0" w:rsidRPr="00924EC4" w:rsidRDefault="00266FD0"/>
        </w:tc>
        <w:tc>
          <w:tcPr>
            <w:tcW w:w="2205" w:type="dxa"/>
          </w:tcPr>
          <w:p w14:paraId="6B65105D" w14:textId="77777777" w:rsidR="00266FD0" w:rsidRPr="00924EC4" w:rsidRDefault="00266FD0"/>
        </w:tc>
      </w:tr>
      <w:tr w:rsidR="00266FD0" w:rsidRPr="0050546A" w14:paraId="42BB4E36" w14:textId="1F31A577" w:rsidTr="00195322">
        <w:tc>
          <w:tcPr>
            <w:tcW w:w="2182" w:type="dxa"/>
            <w:vMerge/>
          </w:tcPr>
          <w:p w14:paraId="2CF0B932" w14:textId="77777777" w:rsidR="00266FD0" w:rsidRPr="00924EC4" w:rsidRDefault="00266FD0" w:rsidP="00611378">
            <w:pPr>
              <w:pStyle w:val="ListParagraph"/>
            </w:pPr>
          </w:p>
        </w:tc>
        <w:tc>
          <w:tcPr>
            <w:tcW w:w="3933" w:type="dxa"/>
          </w:tcPr>
          <w:p w14:paraId="29FD7A46" w14:textId="77777777" w:rsidR="00266FD0" w:rsidRPr="00924EC4" w:rsidRDefault="00266FD0">
            <w:r>
              <w:t>Provide financial series</w:t>
            </w:r>
          </w:p>
        </w:tc>
        <w:tc>
          <w:tcPr>
            <w:tcW w:w="1800" w:type="dxa"/>
          </w:tcPr>
          <w:p w14:paraId="0B181157" w14:textId="3D5279F6" w:rsidR="00266FD0" w:rsidRPr="00EC46FA" w:rsidRDefault="008D716C">
            <w:r>
              <w:t>Inclusivity</w:t>
            </w:r>
          </w:p>
        </w:tc>
        <w:tc>
          <w:tcPr>
            <w:tcW w:w="2700" w:type="dxa"/>
          </w:tcPr>
          <w:p w14:paraId="7C48915D" w14:textId="54DBB0BC" w:rsidR="00266FD0" w:rsidRPr="00924EC4" w:rsidRDefault="00266FD0">
            <w:r w:rsidRPr="00EC46FA">
              <w:t>Jeff Hudson-Covolo</w:t>
            </w:r>
          </w:p>
        </w:tc>
        <w:tc>
          <w:tcPr>
            <w:tcW w:w="1170" w:type="dxa"/>
          </w:tcPr>
          <w:p w14:paraId="06FD96FF" w14:textId="77777777" w:rsidR="00266FD0" w:rsidRPr="00924EC4" w:rsidRDefault="00266FD0"/>
        </w:tc>
        <w:tc>
          <w:tcPr>
            <w:tcW w:w="2160" w:type="dxa"/>
          </w:tcPr>
          <w:p w14:paraId="49967201" w14:textId="77777777" w:rsidR="00266FD0" w:rsidRPr="00924EC4" w:rsidRDefault="00266FD0"/>
        </w:tc>
        <w:tc>
          <w:tcPr>
            <w:tcW w:w="2272" w:type="dxa"/>
          </w:tcPr>
          <w:p w14:paraId="2BA06123" w14:textId="77777777" w:rsidR="00266FD0" w:rsidRPr="00924EC4" w:rsidRDefault="00266FD0"/>
        </w:tc>
        <w:tc>
          <w:tcPr>
            <w:tcW w:w="2205" w:type="dxa"/>
          </w:tcPr>
          <w:p w14:paraId="4EA58C70" w14:textId="77777777" w:rsidR="00266FD0" w:rsidRPr="00924EC4" w:rsidRDefault="00266FD0"/>
        </w:tc>
      </w:tr>
      <w:tr w:rsidR="00266FD0" w:rsidRPr="0050546A" w14:paraId="724D71FE" w14:textId="40098618" w:rsidTr="00195322">
        <w:tc>
          <w:tcPr>
            <w:tcW w:w="2182" w:type="dxa"/>
            <w:vMerge/>
          </w:tcPr>
          <w:p w14:paraId="26B446EF" w14:textId="77777777" w:rsidR="00266FD0" w:rsidRPr="00924EC4" w:rsidRDefault="00266FD0" w:rsidP="00611378">
            <w:pPr>
              <w:pStyle w:val="ListParagraph"/>
            </w:pPr>
          </w:p>
        </w:tc>
        <w:tc>
          <w:tcPr>
            <w:tcW w:w="3933" w:type="dxa"/>
          </w:tcPr>
          <w:p w14:paraId="6D120614" w14:textId="77777777" w:rsidR="00266FD0" w:rsidRPr="00924EC4" w:rsidRDefault="00266FD0" w:rsidP="00094DD0">
            <w:r>
              <w:t>Create a legislative certificate program</w:t>
            </w:r>
          </w:p>
        </w:tc>
        <w:tc>
          <w:tcPr>
            <w:tcW w:w="1800" w:type="dxa"/>
          </w:tcPr>
          <w:p w14:paraId="6D51CBAA" w14:textId="6CBE264E" w:rsidR="00266FD0" w:rsidRDefault="008D716C">
            <w:r>
              <w:t>Innovation</w:t>
            </w:r>
          </w:p>
        </w:tc>
        <w:tc>
          <w:tcPr>
            <w:tcW w:w="2700" w:type="dxa"/>
          </w:tcPr>
          <w:p w14:paraId="67802380" w14:textId="355DDF71" w:rsidR="00266FD0" w:rsidRPr="00924EC4" w:rsidRDefault="00266FD0">
            <w:r>
              <w:t>Health Policy Committee – Mary Lynne Knighten; Board Liaison – Janice White</w:t>
            </w:r>
          </w:p>
        </w:tc>
        <w:tc>
          <w:tcPr>
            <w:tcW w:w="1170" w:type="dxa"/>
          </w:tcPr>
          <w:p w14:paraId="39DED79E" w14:textId="77777777" w:rsidR="00266FD0" w:rsidRPr="00924EC4" w:rsidRDefault="00266FD0">
            <w:r>
              <w:t>Q4 FY21</w:t>
            </w:r>
          </w:p>
        </w:tc>
        <w:tc>
          <w:tcPr>
            <w:tcW w:w="2160" w:type="dxa"/>
          </w:tcPr>
          <w:p w14:paraId="35029460" w14:textId="29EE22AF" w:rsidR="00266FD0" w:rsidRPr="00924EC4" w:rsidRDefault="00266FD0"/>
        </w:tc>
        <w:tc>
          <w:tcPr>
            <w:tcW w:w="2272" w:type="dxa"/>
          </w:tcPr>
          <w:p w14:paraId="3F0307C2" w14:textId="77777777" w:rsidR="00266FD0" w:rsidRPr="00924EC4" w:rsidRDefault="00266FD0"/>
        </w:tc>
        <w:tc>
          <w:tcPr>
            <w:tcW w:w="2205" w:type="dxa"/>
          </w:tcPr>
          <w:p w14:paraId="486A25A7" w14:textId="77777777" w:rsidR="00266FD0" w:rsidRPr="00924EC4" w:rsidRDefault="00266FD0"/>
        </w:tc>
      </w:tr>
      <w:tr w:rsidR="00266FD0" w:rsidRPr="0050546A" w14:paraId="3AAA436B" w14:textId="2B3356D4" w:rsidTr="00195322">
        <w:tc>
          <w:tcPr>
            <w:tcW w:w="2182" w:type="dxa"/>
            <w:vMerge/>
          </w:tcPr>
          <w:p w14:paraId="201B1948" w14:textId="77777777" w:rsidR="00266FD0" w:rsidRPr="00924EC4" w:rsidRDefault="00266FD0" w:rsidP="00924EC4"/>
        </w:tc>
        <w:tc>
          <w:tcPr>
            <w:tcW w:w="3933" w:type="dxa"/>
          </w:tcPr>
          <w:p w14:paraId="4AA5AA4F" w14:textId="621D5B81" w:rsidR="00266FD0" w:rsidRPr="00924EC4" w:rsidRDefault="00266FD0">
            <w:r>
              <w:t>Provide 10 webinars to membership</w:t>
            </w:r>
          </w:p>
        </w:tc>
        <w:tc>
          <w:tcPr>
            <w:tcW w:w="1800" w:type="dxa"/>
          </w:tcPr>
          <w:p w14:paraId="56DDB94B" w14:textId="5FB14753" w:rsidR="00266FD0" w:rsidRDefault="008D716C">
            <w:r>
              <w:t>Inclusivity</w:t>
            </w:r>
          </w:p>
        </w:tc>
        <w:tc>
          <w:tcPr>
            <w:tcW w:w="2700" w:type="dxa"/>
          </w:tcPr>
          <w:p w14:paraId="508379A8" w14:textId="75FF1BE3" w:rsidR="00266FD0" w:rsidRDefault="00266FD0">
            <w:r>
              <w:t>TBD</w:t>
            </w:r>
          </w:p>
        </w:tc>
        <w:tc>
          <w:tcPr>
            <w:tcW w:w="1170" w:type="dxa"/>
          </w:tcPr>
          <w:p w14:paraId="5EDEFD84" w14:textId="77777777" w:rsidR="00266FD0" w:rsidRPr="00924EC4" w:rsidRDefault="00266FD0">
            <w:r>
              <w:t>FY21</w:t>
            </w:r>
          </w:p>
        </w:tc>
        <w:tc>
          <w:tcPr>
            <w:tcW w:w="2160" w:type="dxa"/>
          </w:tcPr>
          <w:p w14:paraId="2BB0A8D7" w14:textId="77777777" w:rsidR="00266FD0" w:rsidRPr="00924EC4" w:rsidRDefault="00266FD0"/>
        </w:tc>
        <w:tc>
          <w:tcPr>
            <w:tcW w:w="2272" w:type="dxa"/>
          </w:tcPr>
          <w:p w14:paraId="334A0B8F" w14:textId="77777777" w:rsidR="00266FD0" w:rsidRPr="00924EC4" w:rsidRDefault="00266FD0"/>
        </w:tc>
        <w:tc>
          <w:tcPr>
            <w:tcW w:w="2205" w:type="dxa"/>
          </w:tcPr>
          <w:p w14:paraId="6B96D0B7" w14:textId="77777777" w:rsidR="00266FD0" w:rsidRPr="00924EC4" w:rsidRDefault="00266FD0"/>
        </w:tc>
      </w:tr>
      <w:tr w:rsidR="00266FD0" w:rsidRPr="0050546A" w14:paraId="464B3CA4" w14:textId="13D1E42F" w:rsidTr="00195322">
        <w:tc>
          <w:tcPr>
            <w:tcW w:w="2182" w:type="dxa"/>
          </w:tcPr>
          <w:p w14:paraId="30E92AE0" w14:textId="2AD7D615" w:rsidR="00266FD0" w:rsidRPr="00924EC4" w:rsidRDefault="00266FD0" w:rsidP="00FB0AD2">
            <w:r>
              <w:t>Programs engage CNOs in learning</w:t>
            </w:r>
          </w:p>
        </w:tc>
        <w:tc>
          <w:tcPr>
            <w:tcW w:w="3933" w:type="dxa"/>
          </w:tcPr>
          <w:p w14:paraId="7C1EA664" w14:textId="77777777" w:rsidR="00266FD0" w:rsidRPr="00924EC4" w:rsidRDefault="00266FD0">
            <w:r>
              <w:t xml:space="preserve">Offer executive level course offerings </w:t>
            </w:r>
          </w:p>
        </w:tc>
        <w:tc>
          <w:tcPr>
            <w:tcW w:w="1800" w:type="dxa"/>
          </w:tcPr>
          <w:p w14:paraId="720B437D" w14:textId="2CFAAEBC" w:rsidR="00266FD0" w:rsidRPr="00924EC4" w:rsidRDefault="008D716C">
            <w:r>
              <w:t>Inclusivity</w:t>
            </w:r>
          </w:p>
        </w:tc>
        <w:tc>
          <w:tcPr>
            <w:tcW w:w="2700" w:type="dxa"/>
          </w:tcPr>
          <w:p w14:paraId="3EE2546C" w14:textId="131A4665" w:rsidR="00266FD0" w:rsidRPr="00924EC4" w:rsidRDefault="00266FD0"/>
        </w:tc>
        <w:tc>
          <w:tcPr>
            <w:tcW w:w="1170" w:type="dxa"/>
          </w:tcPr>
          <w:p w14:paraId="0BCD8416" w14:textId="77777777" w:rsidR="00266FD0" w:rsidRPr="00924EC4" w:rsidRDefault="00266FD0"/>
        </w:tc>
        <w:tc>
          <w:tcPr>
            <w:tcW w:w="2160" w:type="dxa"/>
          </w:tcPr>
          <w:p w14:paraId="6650F317" w14:textId="77777777" w:rsidR="00266FD0" w:rsidRPr="00924EC4" w:rsidRDefault="00266FD0"/>
        </w:tc>
        <w:tc>
          <w:tcPr>
            <w:tcW w:w="2272" w:type="dxa"/>
          </w:tcPr>
          <w:p w14:paraId="4A8AB4E9" w14:textId="77777777" w:rsidR="00266FD0" w:rsidRPr="00924EC4" w:rsidRDefault="00266FD0"/>
        </w:tc>
        <w:tc>
          <w:tcPr>
            <w:tcW w:w="2205" w:type="dxa"/>
          </w:tcPr>
          <w:p w14:paraId="762BA188" w14:textId="77777777" w:rsidR="00266FD0" w:rsidRPr="00924EC4" w:rsidRDefault="00266FD0"/>
        </w:tc>
      </w:tr>
      <w:tr w:rsidR="00266FD0" w:rsidRPr="0050546A" w14:paraId="491177E4" w14:textId="02E0E309" w:rsidTr="00195322">
        <w:tc>
          <w:tcPr>
            <w:tcW w:w="2182" w:type="dxa"/>
          </w:tcPr>
          <w:p w14:paraId="4F622BEE" w14:textId="77777777" w:rsidR="00266FD0" w:rsidRPr="00924EC4" w:rsidRDefault="00266FD0" w:rsidP="003248C4">
            <w:pPr>
              <w:pStyle w:val="ListParagraph"/>
            </w:pPr>
          </w:p>
        </w:tc>
        <w:tc>
          <w:tcPr>
            <w:tcW w:w="3933" w:type="dxa"/>
          </w:tcPr>
          <w:p w14:paraId="043C26D3" w14:textId="23FAE781" w:rsidR="00266FD0" w:rsidRPr="00924EC4" w:rsidRDefault="00266FD0">
            <w:r>
              <w:t>Incorporate the AONL Executive model into programming to address executive level competencies</w:t>
            </w:r>
          </w:p>
        </w:tc>
        <w:tc>
          <w:tcPr>
            <w:tcW w:w="1800" w:type="dxa"/>
          </w:tcPr>
          <w:p w14:paraId="049C18B3" w14:textId="1080169E" w:rsidR="00266FD0" w:rsidRPr="00924EC4" w:rsidRDefault="00F20085">
            <w:r>
              <w:t>Innovation</w:t>
            </w:r>
          </w:p>
        </w:tc>
        <w:tc>
          <w:tcPr>
            <w:tcW w:w="2700" w:type="dxa"/>
          </w:tcPr>
          <w:p w14:paraId="12AA2C92" w14:textId="35291875" w:rsidR="00266FD0" w:rsidRPr="00924EC4" w:rsidRDefault="00266FD0"/>
        </w:tc>
        <w:tc>
          <w:tcPr>
            <w:tcW w:w="1170" w:type="dxa"/>
          </w:tcPr>
          <w:p w14:paraId="257C8E32" w14:textId="77777777" w:rsidR="00266FD0" w:rsidRPr="00924EC4" w:rsidRDefault="00266FD0"/>
        </w:tc>
        <w:tc>
          <w:tcPr>
            <w:tcW w:w="2160" w:type="dxa"/>
          </w:tcPr>
          <w:p w14:paraId="3667CDA3" w14:textId="77777777" w:rsidR="00266FD0" w:rsidRPr="00924EC4" w:rsidRDefault="00266FD0"/>
        </w:tc>
        <w:tc>
          <w:tcPr>
            <w:tcW w:w="2272" w:type="dxa"/>
          </w:tcPr>
          <w:p w14:paraId="4748A5E7" w14:textId="77777777" w:rsidR="00266FD0" w:rsidRPr="00924EC4" w:rsidRDefault="00266FD0"/>
        </w:tc>
        <w:tc>
          <w:tcPr>
            <w:tcW w:w="2205" w:type="dxa"/>
          </w:tcPr>
          <w:p w14:paraId="087270DE" w14:textId="77777777" w:rsidR="00266FD0" w:rsidRPr="00924EC4" w:rsidRDefault="00266FD0"/>
        </w:tc>
      </w:tr>
      <w:tr w:rsidR="00266FD0" w14:paraId="0524951D" w14:textId="2960A8A7" w:rsidTr="00266FD0">
        <w:tc>
          <w:tcPr>
            <w:tcW w:w="2182" w:type="dxa"/>
            <w:shd w:val="clear" w:color="auto" w:fill="D9E2F3" w:themeFill="accent5" w:themeFillTint="33"/>
          </w:tcPr>
          <w:p w14:paraId="19731A60" w14:textId="77777777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6"/>
            <w:shd w:val="clear" w:color="auto" w:fill="D9E2F3" w:themeFill="accent5" w:themeFillTint="33"/>
          </w:tcPr>
          <w:p w14:paraId="3E315206" w14:textId="736C367C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  <w:r w:rsidRPr="003C239D">
              <w:rPr>
                <w:b/>
                <w:sz w:val="28"/>
                <w:szCs w:val="28"/>
              </w:rPr>
              <w:t>Strategic Initiative II: Annual Program</w:t>
            </w:r>
          </w:p>
        </w:tc>
        <w:tc>
          <w:tcPr>
            <w:tcW w:w="2205" w:type="dxa"/>
            <w:shd w:val="clear" w:color="auto" w:fill="D9E2F3" w:themeFill="accent5" w:themeFillTint="33"/>
          </w:tcPr>
          <w:p w14:paraId="7C32DB62" w14:textId="77777777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FD0" w:rsidRPr="0050546A" w14:paraId="4117036F" w14:textId="46172F8E" w:rsidTr="00195322">
        <w:tc>
          <w:tcPr>
            <w:tcW w:w="2182" w:type="dxa"/>
            <w:vMerge w:val="restart"/>
          </w:tcPr>
          <w:p w14:paraId="67792059" w14:textId="21E2E709" w:rsidR="00266FD0" w:rsidRPr="0050546A" w:rsidRDefault="00266FD0" w:rsidP="008166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t>A</w:t>
            </w:r>
            <w:r w:rsidRPr="00924EC4">
              <w:t>nnual program support</w:t>
            </w:r>
            <w:r>
              <w:t>s</w:t>
            </w:r>
            <w:r w:rsidRPr="00924EC4">
              <w:t xml:space="preserve"> ACNL’s purpose</w:t>
            </w:r>
            <w:r>
              <w:t xml:space="preserve"> to equip leaders to lead self, others, and systems</w:t>
            </w:r>
          </w:p>
        </w:tc>
        <w:tc>
          <w:tcPr>
            <w:tcW w:w="3933" w:type="dxa"/>
          </w:tcPr>
          <w:p w14:paraId="2CDAD39F" w14:textId="77777777" w:rsidR="00266FD0" w:rsidRPr="0050546A" w:rsidRDefault="00266FD0">
            <w:pPr>
              <w:rPr>
                <w:sz w:val="24"/>
                <w:szCs w:val="24"/>
              </w:rPr>
            </w:pPr>
            <w:r w:rsidRPr="00924EC4">
              <w:t>Design a plan for a virtual AP conference</w:t>
            </w:r>
          </w:p>
        </w:tc>
        <w:tc>
          <w:tcPr>
            <w:tcW w:w="1800" w:type="dxa"/>
          </w:tcPr>
          <w:p w14:paraId="578F964B" w14:textId="4A8E3BB9" w:rsidR="00266FD0" w:rsidRDefault="00F20085">
            <w:r>
              <w:t>Innovation</w:t>
            </w:r>
          </w:p>
        </w:tc>
        <w:tc>
          <w:tcPr>
            <w:tcW w:w="2700" w:type="dxa"/>
            <w:vMerge w:val="restart"/>
          </w:tcPr>
          <w:p w14:paraId="61F533B5" w14:textId="6FC79AEE" w:rsidR="00266FD0" w:rsidRPr="00917BAC" w:rsidRDefault="00266FD0">
            <w:r>
              <w:t>Annual Program – Janet Hanley; Board Liaison – Pat Patton</w:t>
            </w:r>
          </w:p>
        </w:tc>
        <w:tc>
          <w:tcPr>
            <w:tcW w:w="1170" w:type="dxa"/>
          </w:tcPr>
          <w:p w14:paraId="16CD8265" w14:textId="77777777" w:rsidR="00266FD0" w:rsidRPr="00917BAC" w:rsidRDefault="00266FD0">
            <w:r w:rsidRPr="00917BAC">
              <w:t>FY20</w:t>
            </w:r>
          </w:p>
        </w:tc>
        <w:tc>
          <w:tcPr>
            <w:tcW w:w="2160" w:type="dxa"/>
          </w:tcPr>
          <w:p w14:paraId="651015C9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3520A998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028840DE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</w:tr>
      <w:tr w:rsidR="00266FD0" w:rsidRPr="0050546A" w14:paraId="770DA953" w14:textId="402D35CD" w:rsidTr="00195322">
        <w:tc>
          <w:tcPr>
            <w:tcW w:w="2182" w:type="dxa"/>
            <w:vMerge/>
          </w:tcPr>
          <w:p w14:paraId="2AEBA3A6" w14:textId="77777777" w:rsidR="00266FD0" w:rsidRPr="0050546A" w:rsidRDefault="00266FD0" w:rsidP="003248C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14:paraId="2CF1E77B" w14:textId="77777777" w:rsidR="00266FD0" w:rsidRPr="0050546A" w:rsidRDefault="00266FD0">
            <w:pPr>
              <w:rPr>
                <w:sz w:val="24"/>
                <w:szCs w:val="24"/>
              </w:rPr>
            </w:pPr>
            <w:r w:rsidRPr="00924EC4">
              <w:t>Trial virtual conference at the 2021 AP</w:t>
            </w:r>
          </w:p>
        </w:tc>
        <w:tc>
          <w:tcPr>
            <w:tcW w:w="1800" w:type="dxa"/>
          </w:tcPr>
          <w:p w14:paraId="33BAA763" w14:textId="74A73BAC" w:rsidR="00266FD0" w:rsidRPr="00917BAC" w:rsidRDefault="00F20085">
            <w:r>
              <w:t>Innovation</w:t>
            </w:r>
          </w:p>
        </w:tc>
        <w:tc>
          <w:tcPr>
            <w:tcW w:w="2700" w:type="dxa"/>
            <w:vMerge/>
          </w:tcPr>
          <w:p w14:paraId="574A1ACC" w14:textId="3A85A293" w:rsidR="00266FD0" w:rsidRPr="00917BAC" w:rsidRDefault="00266FD0"/>
        </w:tc>
        <w:tc>
          <w:tcPr>
            <w:tcW w:w="1170" w:type="dxa"/>
          </w:tcPr>
          <w:p w14:paraId="50F2D807" w14:textId="77777777" w:rsidR="00266FD0" w:rsidRPr="00917BAC" w:rsidRDefault="00266FD0">
            <w:r w:rsidRPr="00917BAC">
              <w:t>FY21</w:t>
            </w:r>
          </w:p>
        </w:tc>
        <w:tc>
          <w:tcPr>
            <w:tcW w:w="2160" w:type="dxa"/>
          </w:tcPr>
          <w:p w14:paraId="0F566F2B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01F38A4F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2175D94F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</w:tr>
      <w:tr w:rsidR="00266FD0" w:rsidRPr="0050546A" w14:paraId="18660435" w14:textId="411E8264" w:rsidTr="00195322">
        <w:tc>
          <w:tcPr>
            <w:tcW w:w="2182" w:type="dxa"/>
            <w:vMerge/>
          </w:tcPr>
          <w:p w14:paraId="6225D0EF" w14:textId="77777777" w:rsidR="00266FD0" w:rsidRPr="0050546A" w:rsidRDefault="00266FD0" w:rsidP="003248C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14:paraId="5FCD5470" w14:textId="6B901667" w:rsidR="00266FD0" w:rsidRPr="0050546A" w:rsidRDefault="00266FD0">
            <w:pPr>
              <w:rPr>
                <w:sz w:val="24"/>
                <w:szCs w:val="24"/>
              </w:rPr>
            </w:pPr>
            <w:r w:rsidRPr="00924EC4">
              <w:t>Measure outcome-based learning by evaluating attendees 6 months post AP</w:t>
            </w:r>
          </w:p>
        </w:tc>
        <w:tc>
          <w:tcPr>
            <w:tcW w:w="1800" w:type="dxa"/>
          </w:tcPr>
          <w:p w14:paraId="120CB988" w14:textId="4966D3A1" w:rsidR="00266FD0" w:rsidRPr="00917BAC" w:rsidRDefault="00F20085">
            <w:r>
              <w:t>Innovation</w:t>
            </w:r>
          </w:p>
        </w:tc>
        <w:tc>
          <w:tcPr>
            <w:tcW w:w="2700" w:type="dxa"/>
            <w:vMerge/>
          </w:tcPr>
          <w:p w14:paraId="632D30F1" w14:textId="1AB44D78" w:rsidR="00266FD0" w:rsidRPr="00917BAC" w:rsidRDefault="00266FD0"/>
        </w:tc>
        <w:tc>
          <w:tcPr>
            <w:tcW w:w="1170" w:type="dxa"/>
          </w:tcPr>
          <w:p w14:paraId="57BB68BD" w14:textId="77777777" w:rsidR="00266FD0" w:rsidRPr="00917BAC" w:rsidRDefault="00266FD0">
            <w:r w:rsidRPr="00917BAC">
              <w:t>FY21-23</w:t>
            </w:r>
          </w:p>
        </w:tc>
        <w:tc>
          <w:tcPr>
            <w:tcW w:w="2160" w:type="dxa"/>
          </w:tcPr>
          <w:p w14:paraId="4BADF6AC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6BDD006B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4A7D163C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</w:tr>
      <w:tr w:rsidR="00266FD0" w:rsidRPr="0050546A" w14:paraId="445D1B5D" w14:textId="3BCAE8D1" w:rsidTr="00195322">
        <w:tc>
          <w:tcPr>
            <w:tcW w:w="2182" w:type="dxa"/>
            <w:vMerge/>
          </w:tcPr>
          <w:p w14:paraId="1CBC1822" w14:textId="77777777" w:rsidR="00266FD0" w:rsidRPr="0050546A" w:rsidRDefault="00266FD0" w:rsidP="003248C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14:paraId="76F690A3" w14:textId="77777777" w:rsidR="00266FD0" w:rsidRPr="00924EC4" w:rsidRDefault="00266FD0">
            <w:r>
              <w:t>Trial hybrid conference at the 2022 AP</w:t>
            </w:r>
          </w:p>
        </w:tc>
        <w:tc>
          <w:tcPr>
            <w:tcW w:w="1800" w:type="dxa"/>
          </w:tcPr>
          <w:p w14:paraId="775E2D87" w14:textId="5501A9F4" w:rsidR="00266FD0" w:rsidRDefault="00F20085">
            <w:r>
              <w:t>Innovation</w:t>
            </w:r>
          </w:p>
        </w:tc>
        <w:tc>
          <w:tcPr>
            <w:tcW w:w="2700" w:type="dxa"/>
            <w:vMerge/>
          </w:tcPr>
          <w:p w14:paraId="6C17B792" w14:textId="0D364E15" w:rsidR="00266FD0" w:rsidRDefault="00266FD0"/>
        </w:tc>
        <w:tc>
          <w:tcPr>
            <w:tcW w:w="1170" w:type="dxa"/>
          </w:tcPr>
          <w:p w14:paraId="64EA4DB4" w14:textId="77777777" w:rsidR="00266FD0" w:rsidRPr="00917BAC" w:rsidRDefault="00266FD0">
            <w:r>
              <w:t>FY22</w:t>
            </w:r>
          </w:p>
        </w:tc>
        <w:tc>
          <w:tcPr>
            <w:tcW w:w="2160" w:type="dxa"/>
          </w:tcPr>
          <w:p w14:paraId="0BB3E15D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0ED960A4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72527EC7" w14:textId="77777777" w:rsidR="00266FD0" w:rsidRPr="0050546A" w:rsidRDefault="00266FD0">
            <w:pPr>
              <w:rPr>
                <w:sz w:val="24"/>
                <w:szCs w:val="24"/>
              </w:rPr>
            </w:pPr>
          </w:p>
        </w:tc>
      </w:tr>
      <w:tr w:rsidR="00266FD0" w14:paraId="7F5705EB" w14:textId="61D684DD" w:rsidTr="00266FD0">
        <w:tc>
          <w:tcPr>
            <w:tcW w:w="2182" w:type="dxa"/>
            <w:shd w:val="clear" w:color="auto" w:fill="D9E2F3" w:themeFill="accent5" w:themeFillTint="33"/>
          </w:tcPr>
          <w:p w14:paraId="37ECC872" w14:textId="77777777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6"/>
            <w:shd w:val="clear" w:color="auto" w:fill="D9E2F3" w:themeFill="accent5" w:themeFillTint="33"/>
          </w:tcPr>
          <w:p w14:paraId="42EFA9EF" w14:textId="73059332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  <w:r w:rsidRPr="003C239D">
              <w:rPr>
                <w:b/>
                <w:sz w:val="28"/>
                <w:szCs w:val="28"/>
              </w:rPr>
              <w:t>Strategic Initiative III: Membership Engagement/Retention</w:t>
            </w:r>
          </w:p>
        </w:tc>
        <w:tc>
          <w:tcPr>
            <w:tcW w:w="2205" w:type="dxa"/>
            <w:shd w:val="clear" w:color="auto" w:fill="D9E2F3" w:themeFill="accent5" w:themeFillTint="33"/>
          </w:tcPr>
          <w:p w14:paraId="7DB3F3C3" w14:textId="77777777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FD0" w:rsidRPr="0050546A" w14:paraId="1AF41C5A" w14:textId="7B9B8C1A" w:rsidTr="00195322">
        <w:tc>
          <w:tcPr>
            <w:tcW w:w="2182" w:type="dxa"/>
          </w:tcPr>
          <w:p w14:paraId="488B0F3E" w14:textId="45C1E09F" w:rsidR="00266FD0" w:rsidRPr="00EC46FA" w:rsidRDefault="00266FD0" w:rsidP="00D634CD">
            <w:r w:rsidRPr="00EC46FA">
              <w:t>Increase membership in ACNL</w:t>
            </w:r>
            <w:r w:rsidR="00F20085">
              <w:t xml:space="preserve"> (assure representation across </w:t>
            </w:r>
            <w:r w:rsidR="00F20085">
              <w:lastRenderedPageBreak/>
              <w:t>the nursing spectrum)</w:t>
            </w:r>
          </w:p>
        </w:tc>
        <w:tc>
          <w:tcPr>
            <w:tcW w:w="3933" w:type="dxa"/>
          </w:tcPr>
          <w:p w14:paraId="19D49591" w14:textId="77777777" w:rsidR="00266FD0" w:rsidRPr="00EC46FA" w:rsidRDefault="00266FD0" w:rsidP="00FE5CB3"/>
        </w:tc>
        <w:tc>
          <w:tcPr>
            <w:tcW w:w="1800" w:type="dxa"/>
          </w:tcPr>
          <w:p w14:paraId="55243FC1" w14:textId="10096129" w:rsidR="00266FD0" w:rsidRPr="00EC46FA" w:rsidRDefault="00F20085" w:rsidP="00D25C01">
            <w:r>
              <w:t>Inclusivity/Diversity</w:t>
            </w:r>
          </w:p>
        </w:tc>
        <w:tc>
          <w:tcPr>
            <w:tcW w:w="2700" w:type="dxa"/>
          </w:tcPr>
          <w:p w14:paraId="0B7A9F90" w14:textId="11D28AD1" w:rsidR="00266FD0" w:rsidRPr="00EC46FA" w:rsidRDefault="00266FD0" w:rsidP="00D25C01">
            <w:r w:rsidRPr="00EC46FA">
              <w:t>Membership Experi</w:t>
            </w:r>
            <w:r>
              <w:t>ence Committee – Janette Moreno; Board Liaison – Becky Sanders</w:t>
            </w:r>
          </w:p>
        </w:tc>
        <w:tc>
          <w:tcPr>
            <w:tcW w:w="1170" w:type="dxa"/>
          </w:tcPr>
          <w:p w14:paraId="7A482084" w14:textId="77777777" w:rsidR="00266FD0" w:rsidRPr="00EC46FA" w:rsidRDefault="00266FD0" w:rsidP="00FE5CB3"/>
        </w:tc>
        <w:tc>
          <w:tcPr>
            <w:tcW w:w="2160" w:type="dxa"/>
          </w:tcPr>
          <w:p w14:paraId="3C14538D" w14:textId="4CC6EDD0" w:rsidR="00266FD0" w:rsidRPr="00EC46FA" w:rsidRDefault="00266FD0" w:rsidP="00FE5CB3">
            <w:r w:rsidRPr="00EC46FA">
              <w:t>Recruit 200 members by February 2021</w:t>
            </w:r>
          </w:p>
        </w:tc>
        <w:tc>
          <w:tcPr>
            <w:tcW w:w="2272" w:type="dxa"/>
          </w:tcPr>
          <w:p w14:paraId="72D61BC4" w14:textId="77777777" w:rsidR="00266FD0" w:rsidRPr="00EC46FA" w:rsidRDefault="00266FD0" w:rsidP="00FE5CB3"/>
        </w:tc>
        <w:tc>
          <w:tcPr>
            <w:tcW w:w="2205" w:type="dxa"/>
          </w:tcPr>
          <w:p w14:paraId="195AC2D9" w14:textId="77777777" w:rsidR="00266FD0" w:rsidRPr="00EC46FA" w:rsidRDefault="00266FD0" w:rsidP="00FE5CB3"/>
        </w:tc>
      </w:tr>
      <w:tr w:rsidR="00266FD0" w:rsidRPr="0050546A" w14:paraId="16244227" w14:textId="49F1CCFB" w:rsidTr="00195322">
        <w:tc>
          <w:tcPr>
            <w:tcW w:w="2182" w:type="dxa"/>
          </w:tcPr>
          <w:p w14:paraId="21F05CC6" w14:textId="1E8BF9A9" w:rsidR="00266FD0" w:rsidRPr="00EC46FA" w:rsidRDefault="00266FD0" w:rsidP="008144D6">
            <w:r w:rsidRPr="00EC46FA">
              <w:t>Increase member retention</w:t>
            </w:r>
            <w:r w:rsidR="008B6CD2">
              <w:t xml:space="preserve"> (assure representation across the nursing spectrum)</w:t>
            </w:r>
          </w:p>
        </w:tc>
        <w:tc>
          <w:tcPr>
            <w:tcW w:w="3933" w:type="dxa"/>
          </w:tcPr>
          <w:p w14:paraId="1D23D4A0" w14:textId="77777777" w:rsidR="00266FD0" w:rsidRPr="00EC46FA" w:rsidRDefault="00266FD0" w:rsidP="00FE5CB3"/>
        </w:tc>
        <w:tc>
          <w:tcPr>
            <w:tcW w:w="1800" w:type="dxa"/>
          </w:tcPr>
          <w:p w14:paraId="488BF636" w14:textId="0B86B42E" w:rsidR="00266FD0" w:rsidRPr="00EC46FA" w:rsidRDefault="00F20085" w:rsidP="00FE5CB3">
            <w:r>
              <w:t>Inclusivity/Diversity</w:t>
            </w:r>
          </w:p>
        </w:tc>
        <w:tc>
          <w:tcPr>
            <w:tcW w:w="2700" w:type="dxa"/>
          </w:tcPr>
          <w:p w14:paraId="02A0B68D" w14:textId="6AAEA20E" w:rsidR="00266FD0" w:rsidRPr="00EC46FA" w:rsidRDefault="00266FD0" w:rsidP="00FE5CB3"/>
        </w:tc>
        <w:tc>
          <w:tcPr>
            <w:tcW w:w="1170" w:type="dxa"/>
          </w:tcPr>
          <w:p w14:paraId="6A87EA14" w14:textId="77777777" w:rsidR="00266FD0" w:rsidRPr="00EC46FA" w:rsidRDefault="00266FD0" w:rsidP="00FE5CB3"/>
        </w:tc>
        <w:tc>
          <w:tcPr>
            <w:tcW w:w="2160" w:type="dxa"/>
          </w:tcPr>
          <w:p w14:paraId="7B2BFD92" w14:textId="5F76E4C7" w:rsidR="00266FD0" w:rsidRPr="00EC46FA" w:rsidRDefault="00266FD0" w:rsidP="00FE5CB3">
            <w:r w:rsidRPr="00EC46FA">
              <w:t>Retain 90% of members by February 2021</w:t>
            </w:r>
          </w:p>
        </w:tc>
        <w:tc>
          <w:tcPr>
            <w:tcW w:w="2272" w:type="dxa"/>
          </w:tcPr>
          <w:p w14:paraId="1E83E33E" w14:textId="77777777" w:rsidR="00266FD0" w:rsidRPr="00EC46FA" w:rsidRDefault="00266FD0" w:rsidP="00FE5CB3">
            <w:r w:rsidRPr="00EC46FA">
              <w:t>March 2021</w:t>
            </w:r>
          </w:p>
          <w:p w14:paraId="61ABC7FE" w14:textId="79F759B5" w:rsidR="00266FD0" w:rsidRPr="00EC46FA" w:rsidRDefault="00266FD0" w:rsidP="00FE5CB3">
            <w:r w:rsidRPr="00EC46FA">
              <w:t>86% retention</w:t>
            </w:r>
          </w:p>
        </w:tc>
        <w:tc>
          <w:tcPr>
            <w:tcW w:w="2205" w:type="dxa"/>
          </w:tcPr>
          <w:p w14:paraId="5C51A454" w14:textId="77777777" w:rsidR="00266FD0" w:rsidRPr="00EC46FA" w:rsidRDefault="00266FD0" w:rsidP="00FE5CB3"/>
        </w:tc>
      </w:tr>
      <w:tr w:rsidR="00266FD0" w:rsidRPr="0050546A" w14:paraId="765A4E13" w14:textId="431A20FA" w:rsidTr="00195322">
        <w:tc>
          <w:tcPr>
            <w:tcW w:w="2182" w:type="dxa"/>
          </w:tcPr>
          <w:p w14:paraId="080A94B5" w14:textId="4B3662D1" w:rsidR="00266FD0" w:rsidRPr="00EC46FA" w:rsidRDefault="00266FD0" w:rsidP="008144D6">
            <w:r w:rsidRPr="00EC46FA">
              <w:t>Social media activities increase member engagement</w:t>
            </w:r>
          </w:p>
        </w:tc>
        <w:tc>
          <w:tcPr>
            <w:tcW w:w="3933" w:type="dxa"/>
          </w:tcPr>
          <w:p w14:paraId="18F7A29F" w14:textId="77777777" w:rsidR="00266FD0" w:rsidRPr="00EC46FA" w:rsidRDefault="00266FD0" w:rsidP="00FE5CB3"/>
        </w:tc>
        <w:tc>
          <w:tcPr>
            <w:tcW w:w="1800" w:type="dxa"/>
          </w:tcPr>
          <w:p w14:paraId="614455B6" w14:textId="1960CB2B" w:rsidR="00266FD0" w:rsidRPr="00EC46FA" w:rsidRDefault="00640775" w:rsidP="00FE5CB3">
            <w:r>
              <w:t>Inclusivity/Diversity</w:t>
            </w:r>
          </w:p>
        </w:tc>
        <w:tc>
          <w:tcPr>
            <w:tcW w:w="2700" w:type="dxa"/>
          </w:tcPr>
          <w:p w14:paraId="6F267072" w14:textId="3C714A83" w:rsidR="00266FD0" w:rsidRPr="00EC46FA" w:rsidRDefault="00266FD0" w:rsidP="00FE5CB3">
            <w:r w:rsidRPr="00EC46FA">
              <w:t>Communicat</w:t>
            </w:r>
            <w:r>
              <w:t>ion and Voice – Charlene Platon; Board Liaison – Dale Beatty</w:t>
            </w:r>
          </w:p>
        </w:tc>
        <w:tc>
          <w:tcPr>
            <w:tcW w:w="1170" w:type="dxa"/>
          </w:tcPr>
          <w:p w14:paraId="30B4B895" w14:textId="77777777" w:rsidR="00266FD0" w:rsidRPr="00EC46FA" w:rsidRDefault="00266FD0" w:rsidP="00FE5CB3"/>
        </w:tc>
        <w:tc>
          <w:tcPr>
            <w:tcW w:w="2160" w:type="dxa"/>
          </w:tcPr>
          <w:p w14:paraId="2019E6A6" w14:textId="77777777" w:rsidR="00266FD0" w:rsidRPr="00EC46FA" w:rsidRDefault="00266FD0" w:rsidP="00FE5CB3">
            <w:r w:rsidRPr="00EC46FA">
              <w:t>Monthly account utilization</w:t>
            </w:r>
          </w:p>
        </w:tc>
        <w:tc>
          <w:tcPr>
            <w:tcW w:w="2272" w:type="dxa"/>
          </w:tcPr>
          <w:p w14:paraId="1CB242D4" w14:textId="77777777" w:rsidR="00266FD0" w:rsidRPr="00EC46FA" w:rsidRDefault="00266FD0" w:rsidP="00FE5CB3">
            <w:r w:rsidRPr="00EC46FA">
              <w:t xml:space="preserve">March 2021 </w:t>
            </w:r>
          </w:p>
          <w:p w14:paraId="7DBA6E4B" w14:textId="77777777" w:rsidR="00266FD0" w:rsidRPr="00EC46FA" w:rsidRDefault="00266FD0" w:rsidP="00FE5CB3">
            <w:r w:rsidRPr="00EC46FA">
              <w:t>1040 Facebook followers</w:t>
            </w:r>
          </w:p>
          <w:p w14:paraId="742624AF" w14:textId="77777777" w:rsidR="00266FD0" w:rsidRPr="00EC46FA" w:rsidRDefault="00266FD0" w:rsidP="00FE5CB3">
            <w:r w:rsidRPr="00EC46FA">
              <w:t>___ LinkedIn</w:t>
            </w:r>
          </w:p>
        </w:tc>
        <w:tc>
          <w:tcPr>
            <w:tcW w:w="2205" w:type="dxa"/>
          </w:tcPr>
          <w:p w14:paraId="5C6FF754" w14:textId="77777777" w:rsidR="00266FD0" w:rsidRPr="00EC46FA" w:rsidRDefault="00266FD0" w:rsidP="00FE5CB3"/>
        </w:tc>
      </w:tr>
      <w:tr w:rsidR="00266FD0" w:rsidRPr="0050546A" w14:paraId="59D355AC" w14:textId="4E70298E" w:rsidTr="00195322">
        <w:tc>
          <w:tcPr>
            <w:tcW w:w="2182" w:type="dxa"/>
          </w:tcPr>
          <w:p w14:paraId="01721C87" w14:textId="77777777" w:rsidR="00266FD0" w:rsidRDefault="00266FD0" w:rsidP="008144D6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14:paraId="11BD10A2" w14:textId="77777777" w:rsidR="00266FD0" w:rsidRPr="0050546A" w:rsidRDefault="00266FD0" w:rsidP="00FE5C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A398381" w14:textId="77777777" w:rsidR="00266FD0" w:rsidRDefault="00266FD0" w:rsidP="00FE5CB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D33C310" w14:textId="159903F5" w:rsidR="00266FD0" w:rsidRDefault="00266FD0" w:rsidP="00FE5CB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5CF023B" w14:textId="77777777" w:rsidR="00266FD0" w:rsidRPr="0050546A" w:rsidRDefault="00266FD0" w:rsidP="00FE5CB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1958995" w14:textId="77777777" w:rsidR="00266FD0" w:rsidRPr="0050546A" w:rsidRDefault="00266FD0" w:rsidP="00FE5CB3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70CBE9C0" w14:textId="77777777" w:rsidR="00266FD0" w:rsidRPr="0050546A" w:rsidRDefault="00266FD0" w:rsidP="00FE5CB3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14:paraId="3FF716D6" w14:textId="77777777" w:rsidR="00266FD0" w:rsidRPr="0050546A" w:rsidRDefault="00266FD0" w:rsidP="00FE5CB3">
            <w:pPr>
              <w:rPr>
                <w:sz w:val="24"/>
                <w:szCs w:val="24"/>
              </w:rPr>
            </w:pPr>
          </w:p>
        </w:tc>
      </w:tr>
      <w:tr w:rsidR="00266FD0" w14:paraId="2CBB1160" w14:textId="0533D8F3" w:rsidTr="00266FD0">
        <w:tc>
          <w:tcPr>
            <w:tcW w:w="2182" w:type="dxa"/>
            <w:shd w:val="clear" w:color="auto" w:fill="D9E2F3" w:themeFill="accent5" w:themeFillTint="33"/>
          </w:tcPr>
          <w:p w14:paraId="14C53080" w14:textId="77777777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6"/>
            <w:shd w:val="clear" w:color="auto" w:fill="D9E2F3" w:themeFill="accent5" w:themeFillTint="33"/>
          </w:tcPr>
          <w:p w14:paraId="1B8A891E" w14:textId="7B76B9DC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  <w:r w:rsidRPr="003C239D">
              <w:rPr>
                <w:b/>
                <w:sz w:val="28"/>
                <w:szCs w:val="28"/>
              </w:rPr>
              <w:t>Strategic Initiative IV: Philanthropy</w:t>
            </w:r>
          </w:p>
        </w:tc>
        <w:tc>
          <w:tcPr>
            <w:tcW w:w="2205" w:type="dxa"/>
            <w:shd w:val="clear" w:color="auto" w:fill="D9E2F3" w:themeFill="accent5" w:themeFillTint="33"/>
          </w:tcPr>
          <w:p w14:paraId="3116A783" w14:textId="77777777" w:rsidR="00266FD0" w:rsidRPr="003C239D" w:rsidRDefault="00266FD0" w:rsidP="003248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FD0" w:rsidRPr="0050546A" w14:paraId="05DF5C79" w14:textId="4D252022" w:rsidTr="00195322">
        <w:tc>
          <w:tcPr>
            <w:tcW w:w="2182" w:type="dxa"/>
            <w:vMerge w:val="restart"/>
          </w:tcPr>
          <w:p w14:paraId="1F9662AC" w14:textId="7D4358EF" w:rsidR="00266FD0" w:rsidRPr="00EC46FA" w:rsidRDefault="00266FD0" w:rsidP="00EC46FA">
            <w:r>
              <w:t>Structure and plan supports philanthropy and related activities and achieves Circles of Giving goals</w:t>
            </w:r>
          </w:p>
        </w:tc>
        <w:tc>
          <w:tcPr>
            <w:tcW w:w="3933" w:type="dxa"/>
          </w:tcPr>
          <w:p w14:paraId="67542F4F" w14:textId="72902D8D" w:rsidR="00266FD0" w:rsidRPr="00EC46FA" w:rsidRDefault="00266FD0" w:rsidP="00FE5CB3">
            <w:r w:rsidRPr="00EC46FA">
              <w:t>Combine Philanthropy Committee with Recognition and Scholarship</w:t>
            </w:r>
          </w:p>
        </w:tc>
        <w:tc>
          <w:tcPr>
            <w:tcW w:w="1800" w:type="dxa"/>
          </w:tcPr>
          <w:p w14:paraId="64363814" w14:textId="46A5D3D8" w:rsidR="00266FD0" w:rsidRPr="00EC46FA" w:rsidRDefault="00AD144F" w:rsidP="00FE5CB3">
            <w:r>
              <w:t>Innovation</w:t>
            </w:r>
          </w:p>
        </w:tc>
        <w:tc>
          <w:tcPr>
            <w:tcW w:w="2700" w:type="dxa"/>
          </w:tcPr>
          <w:p w14:paraId="23A7C6D6" w14:textId="6BE2507A" w:rsidR="00266FD0" w:rsidRPr="00EC46FA" w:rsidRDefault="00266FD0" w:rsidP="00FE5CB3">
            <w:r w:rsidRPr="00EC46FA">
              <w:t>Recognition, Scholarship and Philanthropic (RSP) Committee – Jeff Hudson-Covolo</w:t>
            </w:r>
            <w:r>
              <w:t>; Board Liaison – Mary Foley</w:t>
            </w:r>
          </w:p>
        </w:tc>
        <w:tc>
          <w:tcPr>
            <w:tcW w:w="1170" w:type="dxa"/>
          </w:tcPr>
          <w:p w14:paraId="7683D11C" w14:textId="77777777" w:rsidR="00266FD0" w:rsidRPr="00EC46FA" w:rsidRDefault="00266FD0" w:rsidP="00FE5CB3"/>
        </w:tc>
        <w:tc>
          <w:tcPr>
            <w:tcW w:w="2160" w:type="dxa"/>
          </w:tcPr>
          <w:p w14:paraId="39FA296A" w14:textId="77777777" w:rsidR="00266FD0" w:rsidRPr="00EC46FA" w:rsidRDefault="00266FD0" w:rsidP="00FE5CB3"/>
        </w:tc>
        <w:tc>
          <w:tcPr>
            <w:tcW w:w="2272" w:type="dxa"/>
          </w:tcPr>
          <w:p w14:paraId="4D13A64B" w14:textId="77777777" w:rsidR="00266FD0" w:rsidRPr="00EC46FA" w:rsidRDefault="00266FD0" w:rsidP="00FE5CB3"/>
        </w:tc>
        <w:tc>
          <w:tcPr>
            <w:tcW w:w="2205" w:type="dxa"/>
          </w:tcPr>
          <w:p w14:paraId="244EA680" w14:textId="77777777" w:rsidR="00266FD0" w:rsidRPr="00EC46FA" w:rsidRDefault="00266FD0" w:rsidP="00FE5CB3"/>
        </w:tc>
      </w:tr>
      <w:tr w:rsidR="00266FD0" w:rsidRPr="0050546A" w14:paraId="1E6A940E" w14:textId="7856306C" w:rsidTr="00195322">
        <w:tc>
          <w:tcPr>
            <w:tcW w:w="2182" w:type="dxa"/>
            <w:vMerge/>
          </w:tcPr>
          <w:p w14:paraId="64EB3D89" w14:textId="77777777" w:rsidR="00266FD0" w:rsidRPr="00EC46FA" w:rsidRDefault="00266FD0" w:rsidP="00FE5CB3">
            <w:pPr>
              <w:pStyle w:val="ListParagraph"/>
            </w:pPr>
          </w:p>
        </w:tc>
        <w:tc>
          <w:tcPr>
            <w:tcW w:w="3933" w:type="dxa"/>
          </w:tcPr>
          <w:p w14:paraId="2FA497B9" w14:textId="2908D532" w:rsidR="00266FD0" w:rsidRPr="00EC46FA" w:rsidRDefault="00266FD0" w:rsidP="00FE5CB3">
            <w:r w:rsidRPr="00EC46FA">
              <w:t xml:space="preserve">Initiate development of </w:t>
            </w:r>
            <w:r>
              <w:t>the Philanthropic arm</w:t>
            </w:r>
          </w:p>
        </w:tc>
        <w:tc>
          <w:tcPr>
            <w:tcW w:w="1800" w:type="dxa"/>
          </w:tcPr>
          <w:p w14:paraId="48C1A12B" w14:textId="39C3D622" w:rsidR="00266FD0" w:rsidRPr="00EC46FA" w:rsidRDefault="00AD144F" w:rsidP="00B22201">
            <w:r>
              <w:t>Innovation</w:t>
            </w:r>
          </w:p>
        </w:tc>
        <w:tc>
          <w:tcPr>
            <w:tcW w:w="2700" w:type="dxa"/>
          </w:tcPr>
          <w:p w14:paraId="585D5DB6" w14:textId="0F123681" w:rsidR="00266FD0" w:rsidRPr="00EC46FA" w:rsidRDefault="00266FD0" w:rsidP="00B22201">
            <w:r w:rsidRPr="00EC46FA">
              <w:t>RSP Committee – Jeff Hudson-Covolo</w:t>
            </w:r>
            <w:r>
              <w:t xml:space="preserve"> &amp; </w:t>
            </w:r>
            <w:r w:rsidRPr="00EC46FA">
              <w:t>Kimberly Long</w:t>
            </w:r>
          </w:p>
        </w:tc>
        <w:tc>
          <w:tcPr>
            <w:tcW w:w="1170" w:type="dxa"/>
          </w:tcPr>
          <w:p w14:paraId="10E0F03A" w14:textId="77777777" w:rsidR="00266FD0" w:rsidRPr="00EC46FA" w:rsidRDefault="00266FD0" w:rsidP="00FE5CB3"/>
        </w:tc>
        <w:tc>
          <w:tcPr>
            <w:tcW w:w="2160" w:type="dxa"/>
          </w:tcPr>
          <w:p w14:paraId="206CA422" w14:textId="77777777" w:rsidR="00266FD0" w:rsidRPr="00EC46FA" w:rsidRDefault="00266FD0" w:rsidP="00FE5CB3"/>
        </w:tc>
        <w:tc>
          <w:tcPr>
            <w:tcW w:w="2272" w:type="dxa"/>
          </w:tcPr>
          <w:p w14:paraId="02E175A3" w14:textId="77777777" w:rsidR="00266FD0" w:rsidRPr="00EC46FA" w:rsidRDefault="00266FD0" w:rsidP="00FE5CB3"/>
        </w:tc>
        <w:tc>
          <w:tcPr>
            <w:tcW w:w="2205" w:type="dxa"/>
          </w:tcPr>
          <w:p w14:paraId="1D8C9AB8" w14:textId="77777777" w:rsidR="00266FD0" w:rsidRPr="00EC46FA" w:rsidRDefault="00266FD0" w:rsidP="00FE5CB3"/>
        </w:tc>
      </w:tr>
      <w:tr w:rsidR="00266FD0" w:rsidRPr="0050546A" w14:paraId="5160DEB7" w14:textId="36184582" w:rsidTr="00195322">
        <w:tc>
          <w:tcPr>
            <w:tcW w:w="2182" w:type="dxa"/>
            <w:vMerge/>
          </w:tcPr>
          <w:p w14:paraId="79BEAC82" w14:textId="77777777" w:rsidR="00266FD0" w:rsidRPr="00EC46FA" w:rsidRDefault="00266FD0" w:rsidP="00FE5CB3">
            <w:pPr>
              <w:pStyle w:val="ListParagraph"/>
            </w:pPr>
          </w:p>
        </w:tc>
        <w:tc>
          <w:tcPr>
            <w:tcW w:w="3933" w:type="dxa"/>
          </w:tcPr>
          <w:p w14:paraId="22ECFCC0" w14:textId="1D527CD1" w:rsidR="00266FD0" w:rsidRPr="00EC46FA" w:rsidRDefault="00266FD0" w:rsidP="00FE5CB3">
            <w:r w:rsidRPr="00EC46FA">
              <w:t xml:space="preserve">Implement </w:t>
            </w:r>
            <w:r>
              <w:t>the Philanthropy Strategic Plan</w:t>
            </w:r>
            <w:r w:rsidRPr="00EC46FA">
              <w:t xml:space="preserve"> </w:t>
            </w:r>
          </w:p>
        </w:tc>
        <w:tc>
          <w:tcPr>
            <w:tcW w:w="1800" w:type="dxa"/>
          </w:tcPr>
          <w:p w14:paraId="029CD7BB" w14:textId="381897F3" w:rsidR="00266FD0" w:rsidRPr="00EC46FA" w:rsidRDefault="00AD144F" w:rsidP="00B22201">
            <w:r>
              <w:t>Inclusivity</w:t>
            </w:r>
          </w:p>
        </w:tc>
        <w:tc>
          <w:tcPr>
            <w:tcW w:w="2700" w:type="dxa"/>
          </w:tcPr>
          <w:p w14:paraId="78A91F99" w14:textId="4750D233" w:rsidR="00266FD0" w:rsidRPr="00EC46FA" w:rsidRDefault="00266FD0" w:rsidP="00B22201">
            <w:r w:rsidRPr="00EC46FA">
              <w:t>RSP Committee – Jeff Hudson-Covolo</w:t>
            </w:r>
            <w:r>
              <w:t xml:space="preserve"> &amp; </w:t>
            </w:r>
            <w:r w:rsidRPr="00EC46FA">
              <w:t>Kimberly Long</w:t>
            </w:r>
          </w:p>
        </w:tc>
        <w:tc>
          <w:tcPr>
            <w:tcW w:w="1170" w:type="dxa"/>
          </w:tcPr>
          <w:p w14:paraId="0B2E2639" w14:textId="77777777" w:rsidR="00266FD0" w:rsidRPr="00EC46FA" w:rsidRDefault="00266FD0" w:rsidP="00FE5CB3"/>
        </w:tc>
        <w:tc>
          <w:tcPr>
            <w:tcW w:w="2160" w:type="dxa"/>
          </w:tcPr>
          <w:p w14:paraId="047D1315" w14:textId="77777777" w:rsidR="00266FD0" w:rsidRPr="00EC46FA" w:rsidRDefault="00266FD0" w:rsidP="00FE5CB3"/>
        </w:tc>
        <w:tc>
          <w:tcPr>
            <w:tcW w:w="2272" w:type="dxa"/>
          </w:tcPr>
          <w:p w14:paraId="4D51ACD9" w14:textId="77777777" w:rsidR="00266FD0" w:rsidRPr="00EC46FA" w:rsidRDefault="00266FD0" w:rsidP="00FE5CB3"/>
        </w:tc>
        <w:tc>
          <w:tcPr>
            <w:tcW w:w="2205" w:type="dxa"/>
          </w:tcPr>
          <w:p w14:paraId="5C2F5CB3" w14:textId="77777777" w:rsidR="00266FD0" w:rsidRPr="00EC46FA" w:rsidRDefault="00266FD0" w:rsidP="00FE5CB3"/>
        </w:tc>
      </w:tr>
      <w:tr w:rsidR="00266FD0" w14:paraId="66CE373E" w14:textId="20041C04" w:rsidTr="00266FD0">
        <w:tc>
          <w:tcPr>
            <w:tcW w:w="2182" w:type="dxa"/>
            <w:shd w:val="clear" w:color="auto" w:fill="D9E2F3" w:themeFill="accent5" w:themeFillTint="33"/>
          </w:tcPr>
          <w:p w14:paraId="45601044" w14:textId="77777777" w:rsidR="00266FD0" w:rsidRPr="003C239D" w:rsidRDefault="00266FD0" w:rsidP="003C2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5" w:type="dxa"/>
            <w:gridSpan w:val="6"/>
            <w:shd w:val="clear" w:color="auto" w:fill="D9E2F3" w:themeFill="accent5" w:themeFillTint="33"/>
          </w:tcPr>
          <w:p w14:paraId="54F8C5EF" w14:textId="560CD54F" w:rsidR="00266FD0" w:rsidRPr="003C239D" w:rsidRDefault="00266FD0" w:rsidP="003C239D">
            <w:pPr>
              <w:jc w:val="center"/>
              <w:rPr>
                <w:b/>
                <w:sz w:val="28"/>
                <w:szCs w:val="28"/>
              </w:rPr>
            </w:pPr>
            <w:r w:rsidRPr="003C239D">
              <w:rPr>
                <w:b/>
                <w:sz w:val="28"/>
                <w:szCs w:val="28"/>
              </w:rPr>
              <w:t>Strategic Initiative V: Amplifying Our Impact</w:t>
            </w:r>
          </w:p>
        </w:tc>
        <w:tc>
          <w:tcPr>
            <w:tcW w:w="2205" w:type="dxa"/>
            <w:shd w:val="clear" w:color="auto" w:fill="D9E2F3" w:themeFill="accent5" w:themeFillTint="33"/>
          </w:tcPr>
          <w:p w14:paraId="58B388E3" w14:textId="77777777" w:rsidR="00266FD0" w:rsidRPr="003C239D" w:rsidRDefault="00266FD0" w:rsidP="003C23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FD0" w:rsidRPr="00EC46FA" w14:paraId="2FA7ADE4" w14:textId="7A975895" w:rsidTr="00195322">
        <w:tc>
          <w:tcPr>
            <w:tcW w:w="2182" w:type="dxa"/>
          </w:tcPr>
          <w:p w14:paraId="102A2210" w14:textId="77777777" w:rsidR="00266FD0" w:rsidRPr="00EC46FA" w:rsidRDefault="00266FD0" w:rsidP="00A80DA8">
            <w:r w:rsidRPr="00EC46FA">
              <w:t>ACNL Programs quantify outcomes to attendees and approvers/funders</w:t>
            </w:r>
          </w:p>
        </w:tc>
        <w:tc>
          <w:tcPr>
            <w:tcW w:w="3933" w:type="dxa"/>
          </w:tcPr>
          <w:p w14:paraId="3B697FCD" w14:textId="77777777" w:rsidR="00266FD0" w:rsidRPr="00EC46FA" w:rsidRDefault="00266FD0" w:rsidP="00FE5CB3">
            <w:r w:rsidRPr="00EC46FA">
              <w:t>Evaluate Foundations for Leadership (FLE) course including course evaluation, knowledge assessment and application of learning</w:t>
            </w:r>
          </w:p>
        </w:tc>
        <w:tc>
          <w:tcPr>
            <w:tcW w:w="1800" w:type="dxa"/>
          </w:tcPr>
          <w:p w14:paraId="33F0A462" w14:textId="1596AE37" w:rsidR="00266FD0" w:rsidRPr="00EC46FA" w:rsidRDefault="0015524F" w:rsidP="00FE5CB3">
            <w:r>
              <w:t>Integrity</w:t>
            </w:r>
          </w:p>
        </w:tc>
        <w:tc>
          <w:tcPr>
            <w:tcW w:w="2700" w:type="dxa"/>
          </w:tcPr>
          <w:p w14:paraId="5958B9F5" w14:textId="115CE602" w:rsidR="00266FD0" w:rsidRPr="00EC46FA" w:rsidRDefault="00266FD0" w:rsidP="00FE5CB3">
            <w:r w:rsidRPr="00EC46FA">
              <w:t>Research Committee – Lina Kawar</w:t>
            </w:r>
            <w:r>
              <w:t>; Board Liaison – Lisa Cowan</w:t>
            </w:r>
          </w:p>
        </w:tc>
        <w:tc>
          <w:tcPr>
            <w:tcW w:w="1170" w:type="dxa"/>
          </w:tcPr>
          <w:p w14:paraId="3BE2C7B7" w14:textId="77777777" w:rsidR="00266FD0" w:rsidRPr="00EC46FA" w:rsidRDefault="00266FD0" w:rsidP="00FE5CB3">
            <w:r w:rsidRPr="00EC46FA">
              <w:t>FY21</w:t>
            </w:r>
          </w:p>
        </w:tc>
        <w:tc>
          <w:tcPr>
            <w:tcW w:w="2160" w:type="dxa"/>
          </w:tcPr>
          <w:p w14:paraId="06149DE9" w14:textId="77777777" w:rsidR="00266FD0" w:rsidRPr="00EC46FA" w:rsidRDefault="00266FD0" w:rsidP="00FE5CB3"/>
        </w:tc>
        <w:tc>
          <w:tcPr>
            <w:tcW w:w="2272" w:type="dxa"/>
          </w:tcPr>
          <w:p w14:paraId="5FFAB2BC" w14:textId="77777777" w:rsidR="00266FD0" w:rsidRPr="00EC46FA" w:rsidRDefault="00266FD0" w:rsidP="00FE5CB3"/>
        </w:tc>
        <w:tc>
          <w:tcPr>
            <w:tcW w:w="2205" w:type="dxa"/>
          </w:tcPr>
          <w:p w14:paraId="1B2E5074" w14:textId="77777777" w:rsidR="00266FD0" w:rsidRPr="00EC46FA" w:rsidRDefault="00266FD0" w:rsidP="00FE5CB3"/>
        </w:tc>
      </w:tr>
      <w:tr w:rsidR="00266FD0" w:rsidRPr="00EC46FA" w14:paraId="62B62995" w14:textId="5AD14396" w:rsidTr="00195322">
        <w:tc>
          <w:tcPr>
            <w:tcW w:w="2182" w:type="dxa"/>
          </w:tcPr>
          <w:p w14:paraId="4EC6C444" w14:textId="66680943" w:rsidR="00266FD0" w:rsidRPr="00EC46FA" w:rsidRDefault="00266FD0" w:rsidP="00B4267C">
            <w:r w:rsidRPr="00EC46FA">
              <w:t>ACNL operations and programming sustain/increase organization financial stability</w:t>
            </w:r>
          </w:p>
        </w:tc>
        <w:tc>
          <w:tcPr>
            <w:tcW w:w="3933" w:type="dxa"/>
          </w:tcPr>
          <w:p w14:paraId="3A6446A3" w14:textId="1AD6DA8E" w:rsidR="00266FD0" w:rsidRPr="00EC46FA" w:rsidRDefault="00266FD0" w:rsidP="00FE5CB3">
            <w:r w:rsidRPr="00EC46FA">
              <w:t>Restructure operations and diversify revenue streams</w:t>
            </w:r>
          </w:p>
        </w:tc>
        <w:tc>
          <w:tcPr>
            <w:tcW w:w="1800" w:type="dxa"/>
          </w:tcPr>
          <w:p w14:paraId="54E70756" w14:textId="64E00C3A" w:rsidR="00266FD0" w:rsidRPr="00EC46FA" w:rsidRDefault="0015524F" w:rsidP="00FE5CB3">
            <w:r>
              <w:t>Innovation</w:t>
            </w:r>
          </w:p>
        </w:tc>
        <w:tc>
          <w:tcPr>
            <w:tcW w:w="2700" w:type="dxa"/>
          </w:tcPr>
          <w:p w14:paraId="189A59DE" w14:textId="31DF0C48" w:rsidR="00266FD0" w:rsidRPr="00EC46FA" w:rsidRDefault="00266FD0" w:rsidP="00FE5CB3">
            <w:r w:rsidRPr="00EC46FA">
              <w:t>ACNL Main Office</w:t>
            </w:r>
          </w:p>
          <w:p w14:paraId="33F69E34" w14:textId="3904F07A" w:rsidR="00266FD0" w:rsidRPr="00EC46FA" w:rsidRDefault="00266FD0" w:rsidP="00FE5CB3">
            <w:r w:rsidRPr="00EC46FA">
              <w:t>Kimberly Long</w:t>
            </w:r>
          </w:p>
        </w:tc>
        <w:tc>
          <w:tcPr>
            <w:tcW w:w="1170" w:type="dxa"/>
          </w:tcPr>
          <w:p w14:paraId="171FF334" w14:textId="418B0300" w:rsidR="00266FD0" w:rsidRPr="00EC46FA" w:rsidRDefault="00266FD0" w:rsidP="00FE5CB3">
            <w:r>
              <w:t>FY21</w:t>
            </w:r>
          </w:p>
        </w:tc>
        <w:tc>
          <w:tcPr>
            <w:tcW w:w="2160" w:type="dxa"/>
          </w:tcPr>
          <w:p w14:paraId="3FC1E237" w14:textId="77777777" w:rsidR="00266FD0" w:rsidRPr="00EC46FA" w:rsidRDefault="00266FD0" w:rsidP="00FE5CB3"/>
        </w:tc>
        <w:tc>
          <w:tcPr>
            <w:tcW w:w="2272" w:type="dxa"/>
          </w:tcPr>
          <w:p w14:paraId="0C102709" w14:textId="77777777" w:rsidR="00266FD0" w:rsidRPr="00EC46FA" w:rsidRDefault="00266FD0" w:rsidP="00FE5CB3"/>
        </w:tc>
        <w:tc>
          <w:tcPr>
            <w:tcW w:w="2205" w:type="dxa"/>
          </w:tcPr>
          <w:p w14:paraId="291ABC57" w14:textId="77777777" w:rsidR="00266FD0" w:rsidRPr="00EC46FA" w:rsidRDefault="00266FD0" w:rsidP="00FE5CB3"/>
        </w:tc>
      </w:tr>
    </w:tbl>
    <w:p w14:paraId="42514A63" w14:textId="77777777" w:rsidR="00EF28E2" w:rsidRPr="00CD5BC0" w:rsidRDefault="00EF28E2">
      <w:pPr>
        <w:rPr>
          <w:sz w:val="28"/>
          <w:szCs w:val="28"/>
        </w:rPr>
      </w:pPr>
    </w:p>
    <w:sectPr w:rsidR="00EF28E2" w:rsidRPr="00CD5BC0" w:rsidSect="005B7115">
      <w:pgSz w:w="20160" w:h="12240" w:orient="landscape" w:code="5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6CE82" w14:textId="77777777" w:rsidR="00741840" w:rsidRDefault="00741840" w:rsidP="00555E03">
      <w:pPr>
        <w:spacing w:after="0" w:line="240" w:lineRule="auto"/>
      </w:pPr>
      <w:r>
        <w:separator/>
      </w:r>
    </w:p>
  </w:endnote>
  <w:endnote w:type="continuationSeparator" w:id="0">
    <w:p w14:paraId="42CFE3D9" w14:textId="77777777" w:rsidR="00741840" w:rsidRDefault="00741840" w:rsidP="0055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99E7" w14:textId="77777777" w:rsidR="00741840" w:rsidRDefault="00741840" w:rsidP="00555E03">
      <w:pPr>
        <w:spacing w:after="0" w:line="240" w:lineRule="auto"/>
      </w:pPr>
      <w:r>
        <w:separator/>
      </w:r>
    </w:p>
  </w:footnote>
  <w:footnote w:type="continuationSeparator" w:id="0">
    <w:p w14:paraId="749EA598" w14:textId="77777777" w:rsidR="00741840" w:rsidRDefault="00741840" w:rsidP="0055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22A"/>
    <w:multiLevelType w:val="hybridMultilevel"/>
    <w:tmpl w:val="2B10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DB9"/>
    <w:multiLevelType w:val="hybridMultilevel"/>
    <w:tmpl w:val="5D50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7DF"/>
    <w:multiLevelType w:val="hybridMultilevel"/>
    <w:tmpl w:val="BC5C9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47421"/>
    <w:multiLevelType w:val="hybridMultilevel"/>
    <w:tmpl w:val="E724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226F9"/>
    <w:multiLevelType w:val="hybridMultilevel"/>
    <w:tmpl w:val="AEF6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6D3E"/>
    <w:multiLevelType w:val="hybridMultilevel"/>
    <w:tmpl w:val="4E1A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03"/>
    <w:rsid w:val="00041593"/>
    <w:rsid w:val="0004410D"/>
    <w:rsid w:val="00094DD0"/>
    <w:rsid w:val="000D2E44"/>
    <w:rsid w:val="00117076"/>
    <w:rsid w:val="001541F2"/>
    <w:rsid w:val="0015524F"/>
    <w:rsid w:val="00192F93"/>
    <w:rsid w:val="00195322"/>
    <w:rsid w:val="001B66EF"/>
    <w:rsid w:val="002565C1"/>
    <w:rsid w:val="00266FD0"/>
    <w:rsid w:val="002A1854"/>
    <w:rsid w:val="002D6D4A"/>
    <w:rsid w:val="00300B0D"/>
    <w:rsid w:val="003203ED"/>
    <w:rsid w:val="003248C4"/>
    <w:rsid w:val="00343FAD"/>
    <w:rsid w:val="00351694"/>
    <w:rsid w:val="003A13FB"/>
    <w:rsid w:val="003C239D"/>
    <w:rsid w:val="003F5916"/>
    <w:rsid w:val="00495B5E"/>
    <w:rsid w:val="004B222A"/>
    <w:rsid w:val="004B2C15"/>
    <w:rsid w:val="0050546A"/>
    <w:rsid w:val="0054420A"/>
    <w:rsid w:val="00555E03"/>
    <w:rsid w:val="005B7115"/>
    <w:rsid w:val="005F4CB1"/>
    <w:rsid w:val="00611378"/>
    <w:rsid w:val="00640775"/>
    <w:rsid w:val="00741840"/>
    <w:rsid w:val="00765168"/>
    <w:rsid w:val="007B7AC1"/>
    <w:rsid w:val="00802DBC"/>
    <w:rsid w:val="008144D6"/>
    <w:rsid w:val="00814E74"/>
    <w:rsid w:val="008166D6"/>
    <w:rsid w:val="008353B5"/>
    <w:rsid w:val="00846CD6"/>
    <w:rsid w:val="00866BDF"/>
    <w:rsid w:val="00870727"/>
    <w:rsid w:val="008A4C4F"/>
    <w:rsid w:val="008A6EE2"/>
    <w:rsid w:val="008B32F9"/>
    <w:rsid w:val="008B5172"/>
    <w:rsid w:val="008B6CD2"/>
    <w:rsid w:val="008D716C"/>
    <w:rsid w:val="008D7867"/>
    <w:rsid w:val="008E5B8D"/>
    <w:rsid w:val="00917BAC"/>
    <w:rsid w:val="00920B65"/>
    <w:rsid w:val="00924EC4"/>
    <w:rsid w:val="009602DC"/>
    <w:rsid w:val="009B6C30"/>
    <w:rsid w:val="009E2BBD"/>
    <w:rsid w:val="00A73686"/>
    <w:rsid w:val="00A80DA8"/>
    <w:rsid w:val="00A92643"/>
    <w:rsid w:val="00AD144F"/>
    <w:rsid w:val="00B22201"/>
    <w:rsid w:val="00B355DD"/>
    <w:rsid w:val="00B4267C"/>
    <w:rsid w:val="00B8574B"/>
    <w:rsid w:val="00B860C6"/>
    <w:rsid w:val="00BB3BF0"/>
    <w:rsid w:val="00BD7A4F"/>
    <w:rsid w:val="00C2176B"/>
    <w:rsid w:val="00C9167E"/>
    <w:rsid w:val="00CA1A82"/>
    <w:rsid w:val="00CD34CE"/>
    <w:rsid w:val="00CD5BC0"/>
    <w:rsid w:val="00D25C01"/>
    <w:rsid w:val="00D60711"/>
    <w:rsid w:val="00D634CD"/>
    <w:rsid w:val="00DA0AB1"/>
    <w:rsid w:val="00E43A8C"/>
    <w:rsid w:val="00E44EF1"/>
    <w:rsid w:val="00EC46FA"/>
    <w:rsid w:val="00EF28E2"/>
    <w:rsid w:val="00F00980"/>
    <w:rsid w:val="00F0248D"/>
    <w:rsid w:val="00F20085"/>
    <w:rsid w:val="00F33C66"/>
    <w:rsid w:val="00F340EC"/>
    <w:rsid w:val="00F87C7C"/>
    <w:rsid w:val="00FB0AD2"/>
    <w:rsid w:val="00FE04DD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9B32"/>
  <w15:chartTrackingRefBased/>
  <w15:docId w15:val="{BB855592-E8BA-4A23-A18E-9923C88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E03"/>
  </w:style>
  <w:style w:type="paragraph" w:styleId="Footer">
    <w:name w:val="footer"/>
    <w:basedOn w:val="Normal"/>
    <w:link w:val="FooterChar"/>
    <w:uiPriority w:val="99"/>
    <w:unhideWhenUsed/>
    <w:rsid w:val="0055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E03"/>
  </w:style>
  <w:style w:type="table" w:styleId="TableGrid">
    <w:name w:val="Table Grid"/>
    <w:basedOn w:val="TableNormal"/>
    <w:uiPriority w:val="39"/>
    <w:rsid w:val="0055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 HealthCare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Ecoff</dc:creator>
  <cp:keywords/>
  <dc:description/>
  <cp:lastModifiedBy>Romkema, Susan</cp:lastModifiedBy>
  <cp:revision>2</cp:revision>
  <cp:lastPrinted>2021-01-28T20:26:00Z</cp:lastPrinted>
  <dcterms:created xsi:type="dcterms:W3CDTF">2021-05-20T23:22:00Z</dcterms:created>
  <dcterms:modified xsi:type="dcterms:W3CDTF">2021-05-20T23:22:00Z</dcterms:modified>
</cp:coreProperties>
</file>